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61" w:rsidRDefault="00AF68DF" w:rsidP="00B0789D">
      <w:pPr>
        <w:jc w:val="center"/>
        <w:rPr>
          <w:rFonts w:ascii="方正小标宋简体" w:eastAsia="方正小标宋简体"/>
          <w:spacing w:val="-30"/>
          <w:sz w:val="44"/>
          <w:szCs w:val="44"/>
        </w:rPr>
      </w:pPr>
      <w:r>
        <w:rPr>
          <w:rFonts w:ascii="方正小标宋简体" w:eastAsia="方正小标宋简体" w:hint="eastAsia"/>
          <w:spacing w:val="-30"/>
          <w:sz w:val="44"/>
          <w:szCs w:val="44"/>
        </w:rPr>
        <w:t>四川成渝高速公路股份有限公司成渝分公司</w:t>
      </w:r>
      <w:r w:rsidR="00B0789D">
        <w:rPr>
          <w:rFonts w:ascii="方正小标宋简体" w:eastAsia="方正小标宋简体" w:hint="eastAsia"/>
          <w:spacing w:val="-30"/>
          <w:sz w:val="44"/>
          <w:szCs w:val="44"/>
        </w:rPr>
        <w:t xml:space="preserve">     移动执勤亭（带动力）</w:t>
      </w:r>
      <w:r w:rsidR="00D749A6">
        <w:rPr>
          <w:rFonts w:ascii="方正小标宋简体" w:eastAsia="方正小标宋简体" w:hint="eastAsia"/>
          <w:spacing w:val="-30"/>
          <w:sz w:val="44"/>
          <w:szCs w:val="44"/>
        </w:rPr>
        <w:t>设备</w:t>
      </w:r>
      <w:r>
        <w:rPr>
          <w:rFonts w:ascii="方正小标宋简体" w:eastAsia="方正小标宋简体" w:hint="eastAsia"/>
          <w:spacing w:val="-30"/>
          <w:sz w:val="44"/>
          <w:szCs w:val="44"/>
        </w:rPr>
        <w:t>采购</w:t>
      </w:r>
      <w:r w:rsidR="00B0789D">
        <w:rPr>
          <w:rFonts w:ascii="方正小标宋简体" w:eastAsia="方正小标宋简体" w:hint="eastAsia"/>
          <w:spacing w:val="-30"/>
          <w:sz w:val="44"/>
          <w:szCs w:val="44"/>
        </w:rPr>
        <w:t>项目</w:t>
      </w:r>
    </w:p>
    <w:p w:rsidR="00D44861" w:rsidRDefault="00D44861">
      <w:pPr>
        <w:ind w:firstLineChars="700" w:firstLine="2660"/>
        <w:rPr>
          <w:rFonts w:ascii="方正小标宋简体" w:eastAsia="方正小标宋简体"/>
          <w:spacing w:val="-30"/>
          <w:sz w:val="44"/>
          <w:szCs w:val="44"/>
        </w:rPr>
      </w:pPr>
    </w:p>
    <w:p w:rsidR="00D44861" w:rsidRDefault="00D44861">
      <w:pPr>
        <w:ind w:firstLineChars="700" w:firstLine="2660"/>
        <w:rPr>
          <w:rFonts w:ascii="方正小标宋简体" w:eastAsia="方正小标宋简体"/>
          <w:spacing w:val="-30"/>
          <w:sz w:val="44"/>
          <w:szCs w:val="44"/>
        </w:rPr>
      </w:pPr>
    </w:p>
    <w:p w:rsidR="00D44861" w:rsidRDefault="00D44861">
      <w:pPr>
        <w:ind w:firstLineChars="700" w:firstLine="2660"/>
        <w:rPr>
          <w:rFonts w:ascii="方正小标宋简体" w:eastAsia="方正小标宋简体"/>
          <w:spacing w:val="-30"/>
          <w:sz w:val="44"/>
          <w:szCs w:val="44"/>
        </w:rPr>
      </w:pPr>
    </w:p>
    <w:p w:rsidR="00D44861" w:rsidRDefault="00D44861">
      <w:pPr>
        <w:rPr>
          <w:rFonts w:ascii="方正小标宋简体" w:eastAsia="方正小标宋简体"/>
          <w:spacing w:val="-30"/>
          <w:sz w:val="44"/>
          <w:szCs w:val="44"/>
        </w:rPr>
      </w:pPr>
    </w:p>
    <w:p w:rsidR="00D44861" w:rsidRDefault="00AF68DF" w:rsidP="006F7BE8">
      <w:pPr>
        <w:ind w:firstLineChars="500" w:firstLine="2300"/>
        <w:rPr>
          <w:rFonts w:ascii="方正小标宋简体" w:eastAsia="方正小标宋简体"/>
          <w:spacing w:val="-30"/>
          <w:sz w:val="52"/>
          <w:szCs w:val="52"/>
        </w:rPr>
      </w:pPr>
      <w:r>
        <w:rPr>
          <w:rFonts w:ascii="方正小标宋简体" w:eastAsia="方正小标宋简体" w:hint="eastAsia"/>
          <w:spacing w:val="-30"/>
          <w:sz w:val="52"/>
          <w:szCs w:val="52"/>
        </w:rPr>
        <w:t>比  选  文  件</w:t>
      </w:r>
    </w:p>
    <w:p w:rsidR="00D44861" w:rsidRDefault="00D44861">
      <w:pPr>
        <w:ind w:firstLineChars="400" w:firstLine="1840"/>
        <w:rPr>
          <w:rFonts w:ascii="方正小标宋简体" w:eastAsia="方正小标宋简体"/>
          <w:spacing w:val="-30"/>
          <w:sz w:val="52"/>
          <w:szCs w:val="52"/>
        </w:rPr>
      </w:pPr>
    </w:p>
    <w:p w:rsidR="00D44861" w:rsidRDefault="00D44861">
      <w:pPr>
        <w:ind w:firstLineChars="400" w:firstLine="1840"/>
        <w:rPr>
          <w:rFonts w:ascii="方正小标宋简体" w:eastAsia="方正小标宋简体"/>
          <w:spacing w:val="-30"/>
          <w:sz w:val="52"/>
          <w:szCs w:val="52"/>
        </w:rPr>
      </w:pPr>
    </w:p>
    <w:p w:rsidR="00D44861" w:rsidRDefault="00D44861">
      <w:pPr>
        <w:ind w:firstLineChars="400" w:firstLine="1840"/>
        <w:rPr>
          <w:rFonts w:ascii="方正小标宋简体" w:eastAsia="方正小标宋简体"/>
          <w:spacing w:val="-30"/>
          <w:sz w:val="52"/>
          <w:szCs w:val="52"/>
        </w:rPr>
      </w:pPr>
    </w:p>
    <w:p w:rsidR="00D44861" w:rsidRDefault="00D44861">
      <w:pPr>
        <w:ind w:firstLineChars="400" w:firstLine="1840"/>
        <w:rPr>
          <w:rFonts w:ascii="方正小标宋简体" w:eastAsia="方正小标宋简体"/>
          <w:spacing w:val="-30"/>
          <w:sz w:val="52"/>
          <w:szCs w:val="52"/>
        </w:rPr>
      </w:pPr>
    </w:p>
    <w:p w:rsidR="006328DA" w:rsidRDefault="006328DA" w:rsidP="00AF68DF">
      <w:pPr>
        <w:ind w:firstLineChars="150" w:firstLine="570"/>
        <w:rPr>
          <w:rFonts w:ascii="方正小标宋简体" w:eastAsia="方正小标宋简体"/>
          <w:spacing w:val="-30"/>
          <w:sz w:val="44"/>
          <w:szCs w:val="44"/>
        </w:rPr>
      </w:pPr>
    </w:p>
    <w:p w:rsidR="00D44861" w:rsidRDefault="00AF68DF" w:rsidP="00AF68DF">
      <w:pPr>
        <w:ind w:firstLineChars="150" w:firstLine="570"/>
        <w:rPr>
          <w:rFonts w:ascii="方正小标宋简体" w:eastAsia="方正小标宋简体"/>
          <w:spacing w:val="-30"/>
          <w:sz w:val="44"/>
          <w:szCs w:val="44"/>
        </w:rPr>
      </w:pPr>
      <w:r>
        <w:rPr>
          <w:rFonts w:ascii="方正小标宋简体" w:eastAsia="方正小标宋简体" w:hint="eastAsia"/>
          <w:spacing w:val="-30"/>
          <w:sz w:val="44"/>
          <w:szCs w:val="44"/>
        </w:rPr>
        <w:t>四川成渝高速公路股份有限公司成渝分公司</w:t>
      </w:r>
    </w:p>
    <w:p w:rsidR="00D44861" w:rsidRDefault="00AF68DF">
      <w:pPr>
        <w:rPr>
          <w:rFonts w:ascii="方正小标宋简体" w:eastAsia="方正小标宋简体"/>
          <w:spacing w:val="-30"/>
          <w:sz w:val="44"/>
          <w:szCs w:val="44"/>
        </w:rPr>
      </w:pPr>
      <w:r>
        <w:rPr>
          <w:rFonts w:ascii="方正小标宋简体" w:eastAsia="方正小标宋简体" w:hint="eastAsia"/>
          <w:spacing w:val="-30"/>
          <w:sz w:val="44"/>
          <w:szCs w:val="44"/>
        </w:rPr>
        <w:t xml:space="preserve">                  2019年</w:t>
      </w:r>
      <w:r w:rsidR="00D749A6">
        <w:rPr>
          <w:rFonts w:ascii="方正小标宋简体" w:eastAsia="方正小标宋简体" w:hint="eastAsia"/>
          <w:spacing w:val="-30"/>
          <w:sz w:val="44"/>
          <w:szCs w:val="44"/>
        </w:rPr>
        <w:t>12</w:t>
      </w:r>
      <w:r>
        <w:rPr>
          <w:rFonts w:ascii="方正小标宋简体" w:eastAsia="方正小标宋简体" w:hint="eastAsia"/>
          <w:spacing w:val="-30"/>
          <w:sz w:val="44"/>
          <w:szCs w:val="44"/>
        </w:rPr>
        <w:t>月</w:t>
      </w:r>
    </w:p>
    <w:p w:rsidR="00D44861" w:rsidRDefault="00AF68DF">
      <w:pPr>
        <w:rPr>
          <w:rFonts w:ascii="方正小标宋简体" w:eastAsia="方正小标宋简体"/>
          <w:spacing w:val="-30"/>
          <w:sz w:val="44"/>
          <w:szCs w:val="44"/>
        </w:rPr>
      </w:pPr>
      <w:r>
        <w:rPr>
          <w:rFonts w:ascii="方正小标宋简体" w:eastAsia="方正小标宋简体" w:hint="eastAsia"/>
          <w:spacing w:val="-30"/>
          <w:sz w:val="44"/>
          <w:szCs w:val="44"/>
        </w:rPr>
        <w:t xml:space="preserve">    </w:t>
      </w:r>
    </w:p>
    <w:p w:rsidR="00637B1D" w:rsidRDefault="00637B1D" w:rsidP="00637B1D">
      <w:pPr>
        <w:pStyle w:val="xl32"/>
      </w:pPr>
      <w:r>
        <w:rPr>
          <w:rFonts w:hint="eastAsia"/>
        </w:rPr>
        <w:lastRenderedPageBreak/>
        <w:t>第一章   比选公告</w:t>
      </w:r>
    </w:p>
    <w:p w:rsidR="00637B1D" w:rsidRPr="00331BBD" w:rsidRDefault="00637B1D" w:rsidP="00637B1D">
      <w:pPr>
        <w:autoSpaceDE w:val="0"/>
        <w:autoSpaceDN w:val="0"/>
        <w:adjustRightInd w:val="0"/>
        <w:spacing w:line="360" w:lineRule="auto"/>
        <w:jc w:val="center"/>
        <w:rPr>
          <w:rFonts w:ascii="宋体" w:hAnsi="宋体" w:cs="宋体"/>
          <w:b/>
          <w:kern w:val="0"/>
          <w:sz w:val="32"/>
          <w:szCs w:val="32"/>
        </w:rPr>
      </w:pPr>
      <w:r w:rsidRPr="00331BBD">
        <w:rPr>
          <w:rFonts w:ascii="宋体" w:hAnsi="宋体" w:cs="宋体" w:hint="eastAsia"/>
          <w:b/>
          <w:kern w:val="0"/>
          <w:sz w:val="32"/>
          <w:szCs w:val="32"/>
          <w:lang w:val="zh-CN"/>
        </w:rPr>
        <w:t>四川成渝高速公路股份有限公司成渝分公司</w:t>
      </w:r>
    </w:p>
    <w:p w:rsidR="00637B1D" w:rsidRPr="003F51A6" w:rsidRDefault="00637B1D" w:rsidP="003F51A6">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移动执勤亭（带动力）</w:t>
      </w:r>
      <w:r w:rsidRPr="00331BBD">
        <w:rPr>
          <w:rFonts w:ascii="宋体" w:hAnsi="宋体" w:cs="宋体" w:hint="eastAsia"/>
          <w:b/>
          <w:kern w:val="0"/>
          <w:sz w:val="32"/>
          <w:szCs w:val="32"/>
          <w:lang w:val="zh-CN"/>
        </w:rPr>
        <w:t>设备采购项目</w:t>
      </w:r>
    </w:p>
    <w:p w:rsidR="00637B1D" w:rsidRDefault="001A1976" w:rsidP="001A1976">
      <w:pPr>
        <w:autoSpaceDE w:val="0"/>
        <w:autoSpaceDN w:val="0"/>
        <w:adjustRightInd w:val="0"/>
        <w:spacing w:line="360" w:lineRule="auto"/>
        <w:ind w:firstLineChars="200" w:firstLine="420"/>
        <w:jc w:val="left"/>
      </w:pPr>
      <w:r>
        <w:rPr>
          <w:rFonts w:hint="eastAsia"/>
        </w:rPr>
        <w:t>为进一步提高公司施工保畅值守的后勤保障能力，改善工作环境，</w:t>
      </w:r>
      <w:r w:rsidR="00637B1D">
        <w:rPr>
          <w:rFonts w:hint="eastAsia"/>
        </w:rPr>
        <w:t>根据成渝公司</w:t>
      </w:r>
      <w:r w:rsidR="00637B1D" w:rsidRPr="009569FF">
        <w:rPr>
          <w:rFonts w:hint="eastAsia"/>
        </w:rPr>
        <w:t>《关于采购安全及应急抢险机械设施设备的批复》</w:t>
      </w:r>
      <w:r w:rsidR="00637B1D" w:rsidRPr="009569FF">
        <w:rPr>
          <w:rFonts w:hint="eastAsia"/>
        </w:rPr>
        <w:t>(</w:t>
      </w:r>
      <w:r w:rsidR="00637B1D" w:rsidRPr="009569FF">
        <w:rPr>
          <w:rFonts w:hint="eastAsia"/>
        </w:rPr>
        <w:t>川成渝司发〔</w:t>
      </w:r>
      <w:r w:rsidR="00637B1D" w:rsidRPr="009569FF">
        <w:rPr>
          <w:rFonts w:hint="eastAsia"/>
        </w:rPr>
        <w:t>2019</w:t>
      </w:r>
      <w:r w:rsidR="00637B1D" w:rsidRPr="009569FF">
        <w:rPr>
          <w:rFonts w:hint="eastAsia"/>
        </w:rPr>
        <w:t>〕</w:t>
      </w:r>
      <w:r w:rsidR="00637B1D">
        <w:rPr>
          <w:rFonts w:hint="eastAsia"/>
        </w:rPr>
        <w:t>481</w:t>
      </w:r>
      <w:r w:rsidR="00637B1D" w:rsidRPr="009569FF">
        <w:rPr>
          <w:rFonts w:hint="eastAsia"/>
        </w:rPr>
        <w:t>号</w:t>
      </w:r>
      <w:r w:rsidR="00637B1D" w:rsidRPr="009569FF">
        <w:rPr>
          <w:rFonts w:hint="eastAsia"/>
        </w:rPr>
        <w:t>)</w:t>
      </w:r>
      <w:r w:rsidR="00637B1D" w:rsidRPr="009569FF">
        <w:rPr>
          <w:rFonts w:hint="eastAsia"/>
        </w:rPr>
        <w:t>文件精神</w:t>
      </w:r>
      <w:r w:rsidR="00637B1D" w:rsidRPr="00472158">
        <w:rPr>
          <w:rFonts w:hint="eastAsia"/>
        </w:rPr>
        <w:t>，</w:t>
      </w:r>
      <w:bookmarkStart w:id="0" w:name="_Hlk11399460"/>
      <w:r w:rsidR="00637B1D" w:rsidRPr="00331BBD">
        <w:rPr>
          <w:rFonts w:hint="eastAsia"/>
        </w:rPr>
        <w:t>四川成渝高速公路股份有限公司成渝分公司</w:t>
      </w:r>
      <w:bookmarkEnd w:id="0"/>
      <w:r w:rsidR="00637B1D">
        <w:rPr>
          <w:rFonts w:hint="eastAsia"/>
        </w:rPr>
        <w:t>拟采购</w:t>
      </w:r>
      <w:r w:rsidR="00637B1D">
        <w:rPr>
          <w:rFonts w:hint="eastAsia"/>
        </w:rPr>
        <w:t>2</w:t>
      </w:r>
      <w:r w:rsidR="00637B1D">
        <w:rPr>
          <w:rFonts w:hint="eastAsia"/>
        </w:rPr>
        <w:t>台</w:t>
      </w:r>
      <w:r w:rsidR="00637B1D" w:rsidRPr="00FA1C5C">
        <w:rPr>
          <w:rFonts w:hint="eastAsia"/>
        </w:rPr>
        <w:t>移动执勤亭（带动力）</w:t>
      </w:r>
      <w:r w:rsidR="00637B1D">
        <w:rPr>
          <w:rFonts w:hint="eastAsia"/>
        </w:rPr>
        <w:t>。该设备采购项目的</w:t>
      </w:r>
      <w:r w:rsidR="00637B1D" w:rsidRPr="00131584">
        <w:rPr>
          <w:rFonts w:ascii="宋体" w:hAnsi="宋体" w:hint="eastAsia"/>
          <w:szCs w:val="21"/>
        </w:rPr>
        <w:t>招标人和项目业主同为四川成渝高速公路股份有限公司成渝分公司（以下简称：招标人），本项目资金来源于企业自筹，资金已落实，现已具备比选条件，诚邀符合资格条件的潜在申请人参与本项目的比选。</w:t>
      </w:r>
    </w:p>
    <w:p w:rsidR="00637B1D"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一、比选内容</w:t>
      </w:r>
    </w:p>
    <w:p w:rsidR="00637B1D" w:rsidRDefault="00637B1D" w:rsidP="00637B1D">
      <w:pPr>
        <w:spacing w:line="360" w:lineRule="auto"/>
        <w:ind w:firstLineChars="200" w:firstLine="420"/>
      </w:pPr>
      <w:r>
        <w:rPr>
          <w:rFonts w:hint="eastAsia"/>
        </w:rPr>
        <w:t>拟采购</w:t>
      </w:r>
      <w:r w:rsidR="00201D0A">
        <w:rPr>
          <w:rFonts w:hint="eastAsia"/>
        </w:rPr>
        <w:t>移动执勤亭（带动力）</w:t>
      </w:r>
      <w:r>
        <w:rPr>
          <w:rFonts w:hint="eastAsia"/>
        </w:rPr>
        <w:t>2</w:t>
      </w:r>
      <w:r>
        <w:rPr>
          <w:rFonts w:hint="eastAsia"/>
        </w:rPr>
        <w:t>台。</w:t>
      </w:r>
    </w:p>
    <w:tbl>
      <w:tblPr>
        <w:tblW w:w="8331"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5"/>
        <w:gridCol w:w="2410"/>
        <w:gridCol w:w="709"/>
        <w:gridCol w:w="808"/>
        <w:gridCol w:w="3849"/>
      </w:tblGrid>
      <w:tr w:rsidR="00637B1D" w:rsidTr="002B6A1E">
        <w:trPr>
          <w:trHeight w:val="120"/>
          <w:jc w:val="center"/>
        </w:trPr>
        <w:tc>
          <w:tcPr>
            <w:tcW w:w="555" w:type="dxa"/>
            <w:vAlign w:val="center"/>
          </w:tcPr>
          <w:p w:rsidR="00637B1D" w:rsidRDefault="00637B1D" w:rsidP="00201D0A">
            <w:pPr>
              <w:spacing w:beforeLines="50" w:afterLines="50"/>
              <w:jc w:val="center"/>
            </w:pPr>
            <w:r>
              <w:rPr>
                <w:rFonts w:hint="eastAsia"/>
              </w:rPr>
              <w:t>序号</w:t>
            </w:r>
          </w:p>
        </w:tc>
        <w:tc>
          <w:tcPr>
            <w:tcW w:w="2410" w:type="dxa"/>
            <w:vAlign w:val="center"/>
          </w:tcPr>
          <w:p w:rsidR="00637B1D" w:rsidRDefault="00637B1D" w:rsidP="00201D0A">
            <w:pPr>
              <w:spacing w:beforeLines="50" w:afterLines="50"/>
              <w:jc w:val="center"/>
            </w:pPr>
            <w:r>
              <w:rPr>
                <w:rFonts w:hint="eastAsia"/>
              </w:rPr>
              <w:t>设备名称</w:t>
            </w:r>
          </w:p>
        </w:tc>
        <w:tc>
          <w:tcPr>
            <w:tcW w:w="709" w:type="dxa"/>
            <w:vAlign w:val="center"/>
          </w:tcPr>
          <w:p w:rsidR="00637B1D" w:rsidRDefault="00637B1D" w:rsidP="00201D0A">
            <w:pPr>
              <w:spacing w:beforeLines="50" w:afterLines="50"/>
              <w:jc w:val="center"/>
            </w:pPr>
            <w:r>
              <w:rPr>
                <w:rFonts w:hint="eastAsia"/>
              </w:rPr>
              <w:t>数量</w:t>
            </w:r>
          </w:p>
        </w:tc>
        <w:tc>
          <w:tcPr>
            <w:tcW w:w="808" w:type="dxa"/>
          </w:tcPr>
          <w:p w:rsidR="00637B1D" w:rsidRDefault="00637B1D" w:rsidP="00201D0A">
            <w:pPr>
              <w:spacing w:beforeLines="50" w:afterLines="50"/>
              <w:jc w:val="center"/>
            </w:pPr>
            <w:r>
              <w:rPr>
                <w:rFonts w:hint="eastAsia"/>
              </w:rPr>
              <w:t>单位</w:t>
            </w:r>
          </w:p>
        </w:tc>
        <w:tc>
          <w:tcPr>
            <w:tcW w:w="3849" w:type="dxa"/>
            <w:vAlign w:val="center"/>
          </w:tcPr>
          <w:p w:rsidR="00637B1D" w:rsidRDefault="00637B1D" w:rsidP="00201D0A">
            <w:pPr>
              <w:spacing w:beforeLines="50" w:afterLines="50"/>
              <w:jc w:val="center"/>
            </w:pPr>
            <w:r>
              <w:rPr>
                <w:rFonts w:hint="eastAsia"/>
              </w:rPr>
              <w:t>交货地点</w:t>
            </w:r>
          </w:p>
        </w:tc>
      </w:tr>
      <w:tr w:rsidR="00637B1D" w:rsidTr="002B6A1E">
        <w:trPr>
          <w:jc w:val="center"/>
        </w:trPr>
        <w:tc>
          <w:tcPr>
            <w:tcW w:w="555" w:type="dxa"/>
            <w:vAlign w:val="center"/>
          </w:tcPr>
          <w:p w:rsidR="00637B1D" w:rsidRPr="00FA1C5C" w:rsidRDefault="00637B1D" w:rsidP="00201D0A">
            <w:pPr>
              <w:spacing w:beforeLines="50" w:afterLines="50"/>
              <w:jc w:val="center"/>
              <w:rPr>
                <w:rFonts w:asciiTheme="minorEastAsia" w:eastAsiaTheme="minorEastAsia" w:hAnsiTheme="minorEastAsia"/>
              </w:rPr>
            </w:pPr>
            <w:r w:rsidRPr="00FA1C5C">
              <w:rPr>
                <w:rFonts w:asciiTheme="minorEastAsia" w:eastAsiaTheme="minorEastAsia" w:hAnsiTheme="minorEastAsia" w:hint="eastAsia"/>
              </w:rPr>
              <w:t>1</w:t>
            </w:r>
          </w:p>
        </w:tc>
        <w:tc>
          <w:tcPr>
            <w:tcW w:w="2410" w:type="dxa"/>
            <w:vAlign w:val="center"/>
          </w:tcPr>
          <w:p w:rsidR="00637B1D" w:rsidRPr="00FA1C5C" w:rsidRDefault="00637B1D" w:rsidP="00201D0A">
            <w:pPr>
              <w:spacing w:beforeLines="50" w:afterLines="50"/>
              <w:jc w:val="center"/>
              <w:rPr>
                <w:rFonts w:asciiTheme="minorEastAsia" w:eastAsiaTheme="minorEastAsia" w:hAnsiTheme="minorEastAsia"/>
              </w:rPr>
            </w:pPr>
            <w:r w:rsidRPr="00FA1C5C">
              <w:rPr>
                <w:rFonts w:asciiTheme="minorEastAsia" w:eastAsiaTheme="minorEastAsia" w:hAnsiTheme="minorEastAsia" w:hint="eastAsia"/>
              </w:rPr>
              <w:t>移动执勤亭（带动力）</w:t>
            </w:r>
          </w:p>
        </w:tc>
        <w:tc>
          <w:tcPr>
            <w:tcW w:w="709" w:type="dxa"/>
            <w:vAlign w:val="center"/>
          </w:tcPr>
          <w:p w:rsidR="00637B1D" w:rsidRPr="00FA1C5C" w:rsidRDefault="00637B1D" w:rsidP="00201D0A">
            <w:pPr>
              <w:spacing w:beforeLines="50" w:afterLines="50"/>
              <w:jc w:val="center"/>
              <w:rPr>
                <w:rFonts w:asciiTheme="minorEastAsia" w:eastAsiaTheme="minorEastAsia" w:hAnsiTheme="minorEastAsia"/>
              </w:rPr>
            </w:pPr>
            <w:r w:rsidRPr="00FA1C5C">
              <w:rPr>
                <w:rFonts w:asciiTheme="minorEastAsia" w:eastAsiaTheme="minorEastAsia" w:hAnsiTheme="minorEastAsia" w:hint="eastAsia"/>
              </w:rPr>
              <w:t>2</w:t>
            </w:r>
          </w:p>
        </w:tc>
        <w:tc>
          <w:tcPr>
            <w:tcW w:w="808" w:type="dxa"/>
            <w:vAlign w:val="center"/>
          </w:tcPr>
          <w:p w:rsidR="00637B1D" w:rsidRPr="00FA1C5C" w:rsidRDefault="00637B1D" w:rsidP="00201D0A">
            <w:pPr>
              <w:spacing w:beforeLines="50" w:afterLines="50"/>
              <w:jc w:val="center"/>
              <w:rPr>
                <w:rFonts w:asciiTheme="minorEastAsia" w:eastAsiaTheme="minorEastAsia" w:hAnsiTheme="minorEastAsia"/>
              </w:rPr>
            </w:pPr>
            <w:r w:rsidRPr="00FA1C5C">
              <w:rPr>
                <w:rFonts w:asciiTheme="minorEastAsia" w:eastAsiaTheme="minorEastAsia" w:hAnsiTheme="minorEastAsia" w:hint="eastAsia"/>
              </w:rPr>
              <w:t>台</w:t>
            </w:r>
          </w:p>
        </w:tc>
        <w:tc>
          <w:tcPr>
            <w:tcW w:w="3849" w:type="dxa"/>
            <w:vAlign w:val="center"/>
          </w:tcPr>
          <w:p w:rsidR="00637B1D" w:rsidRPr="00FA1C5C" w:rsidRDefault="00637B1D" w:rsidP="00201D0A">
            <w:pPr>
              <w:spacing w:beforeLines="50" w:afterLines="50"/>
              <w:jc w:val="center"/>
              <w:rPr>
                <w:rFonts w:asciiTheme="minorEastAsia" w:eastAsiaTheme="minorEastAsia" w:hAnsiTheme="minorEastAsia"/>
              </w:rPr>
            </w:pPr>
            <w:r w:rsidRPr="00FA1C5C">
              <w:rPr>
                <w:rFonts w:asciiTheme="minorEastAsia" w:eastAsiaTheme="minorEastAsia" w:hAnsiTheme="minorEastAsia"/>
              </w:rPr>
              <w:t>在签订合同协议书时具体约定</w:t>
            </w:r>
          </w:p>
        </w:tc>
      </w:tr>
    </w:tbl>
    <w:p w:rsidR="005060C8" w:rsidRPr="001A1976" w:rsidRDefault="00637B1D" w:rsidP="001A1976">
      <w:pPr>
        <w:spacing w:line="360" w:lineRule="auto"/>
        <w:ind w:firstLineChars="200" w:firstLine="420"/>
        <w:rPr>
          <w:color w:val="FF0000"/>
        </w:rPr>
      </w:pPr>
      <w:r>
        <w:rPr>
          <w:rFonts w:hint="eastAsia"/>
        </w:rPr>
        <w:t>本项目为</w:t>
      </w:r>
      <w:r>
        <w:rPr>
          <w:rFonts w:hint="eastAsia"/>
        </w:rPr>
        <w:t>1</w:t>
      </w:r>
      <w:r>
        <w:rPr>
          <w:rFonts w:hint="eastAsia"/>
        </w:rPr>
        <w:t>个合同标段，供货期不高于</w:t>
      </w:r>
      <w:r>
        <w:t>1</w:t>
      </w:r>
      <w:r>
        <w:rPr>
          <w:rFonts w:hint="eastAsia"/>
        </w:rPr>
        <w:t>0</w:t>
      </w:r>
      <w:r>
        <w:rPr>
          <w:rFonts w:hint="eastAsia"/>
        </w:rPr>
        <w:t>天，质保期按照国家有关规定执行且不少于</w:t>
      </w:r>
      <w:r w:rsidRPr="00386806">
        <w:rPr>
          <w:rFonts w:hint="eastAsia"/>
        </w:rPr>
        <w:t>12</w:t>
      </w:r>
      <w:r w:rsidRPr="00386806">
        <w:rPr>
          <w:rFonts w:hint="eastAsia"/>
        </w:rPr>
        <w:t>个月。</w:t>
      </w:r>
    </w:p>
    <w:p w:rsidR="00637B1D" w:rsidRPr="001332A0"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二、</w:t>
      </w:r>
      <w:r w:rsidRPr="001332A0">
        <w:rPr>
          <w:rFonts w:ascii="宋体" w:hAnsi="宋体" w:hint="eastAsia"/>
          <w:b/>
          <w:color w:val="000000"/>
          <w:szCs w:val="21"/>
        </w:rPr>
        <w:t>比选申请人的资质要求</w:t>
      </w:r>
    </w:p>
    <w:p w:rsidR="00637B1D" w:rsidRPr="001332A0" w:rsidRDefault="00637B1D" w:rsidP="00637B1D">
      <w:pPr>
        <w:spacing w:line="360" w:lineRule="auto"/>
        <w:ind w:firstLineChars="200" w:firstLine="420"/>
      </w:pPr>
      <w:r>
        <w:rPr>
          <w:rFonts w:hint="eastAsia"/>
        </w:rPr>
        <w:t>（</w:t>
      </w:r>
      <w:r>
        <w:rPr>
          <w:rFonts w:hint="eastAsia"/>
        </w:rPr>
        <w:t>1</w:t>
      </w:r>
      <w:r>
        <w:rPr>
          <w:rFonts w:hint="eastAsia"/>
        </w:rPr>
        <w:t>）</w:t>
      </w:r>
      <w:r w:rsidRPr="001332A0">
        <w:rPr>
          <w:rFonts w:hint="eastAsia"/>
        </w:rPr>
        <w:t>为国内合法登记的法人或其他组织，具有独立法人资格，持有</w:t>
      </w:r>
      <w:r w:rsidR="00FD3D6A">
        <w:rPr>
          <w:rFonts w:hint="eastAsia"/>
        </w:rPr>
        <w:t>有效的</w:t>
      </w:r>
      <w:r w:rsidR="00FD3D6A" w:rsidRPr="001332A0">
        <w:rPr>
          <w:rFonts w:hint="eastAsia"/>
        </w:rPr>
        <w:t>营业执照</w:t>
      </w:r>
      <w:r w:rsidR="00FD3D6A">
        <w:rPr>
          <w:rFonts w:hint="eastAsia"/>
        </w:rPr>
        <w:t>、</w:t>
      </w:r>
      <w:r w:rsidRPr="001332A0">
        <w:rPr>
          <w:rFonts w:hint="eastAsia"/>
        </w:rPr>
        <w:t>基本账户开户许可证</w:t>
      </w:r>
      <w:r w:rsidR="005C6AB0">
        <w:rPr>
          <w:rFonts w:hint="eastAsia"/>
        </w:rPr>
        <w:t>或对公帐户信息</w:t>
      </w:r>
      <w:r w:rsidRPr="001332A0">
        <w:rPr>
          <w:rFonts w:hint="eastAsia"/>
        </w:rPr>
        <w:t>。</w:t>
      </w:r>
    </w:p>
    <w:p w:rsidR="00386806" w:rsidRDefault="00637B1D" w:rsidP="00637B1D">
      <w:pPr>
        <w:spacing w:line="360" w:lineRule="auto"/>
        <w:ind w:firstLineChars="200" w:firstLine="420"/>
      </w:pPr>
      <w:r>
        <w:rPr>
          <w:rFonts w:hint="eastAsia"/>
        </w:rPr>
        <w:t>（</w:t>
      </w:r>
      <w:r>
        <w:rPr>
          <w:rFonts w:hint="eastAsia"/>
        </w:rPr>
        <w:t>2</w:t>
      </w:r>
      <w:r>
        <w:rPr>
          <w:rFonts w:hint="eastAsia"/>
        </w:rPr>
        <w:t>）业绩要求：投标人近</w:t>
      </w:r>
      <w:r>
        <w:rPr>
          <w:rFonts w:hint="eastAsia"/>
        </w:rPr>
        <w:t>2</w:t>
      </w:r>
      <w:r>
        <w:rPr>
          <w:rFonts w:hint="eastAsia"/>
        </w:rPr>
        <w:t>年（自</w:t>
      </w:r>
      <w:r>
        <w:rPr>
          <w:rFonts w:hint="eastAsia"/>
        </w:rPr>
        <w:t>201</w:t>
      </w:r>
      <w:r>
        <w:t>8</w:t>
      </w:r>
      <w:r>
        <w:rPr>
          <w:rFonts w:hint="eastAsia"/>
        </w:rPr>
        <w:t>年</w:t>
      </w:r>
      <w:r>
        <w:rPr>
          <w:rFonts w:hint="eastAsia"/>
        </w:rPr>
        <w:t>1</w:t>
      </w:r>
      <w:r>
        <w:rPr>
          <w:rFonts w:hint="eastAsia"/>
        </w:rPr>
        <w:t>月</w:t>
      </w:r>
      <w:r>
        <w:rPr>
          <w:rFonts w:hint="eastAsia"/>
        </w:rPr>
        <w:t>1</w:t>
      </w:r>
      <w:r>
        <w:rPr>
          <w:rFonts w:hint="eastAsia"/>
        </w:rPr>
        <w:t>日起）起同一制造商同一品牌同一规格的移动执勤亭（带动力）销售业绩</w:t>
      </w:r>
      <w:r w:rsidR="00FD3D6A">
        <w:rPr>
          <w:rFonts w:hint="eastAsia"/>
        </w:rPr>
        <w:t>5</w:t>
      </w:r>
      <w:r w:rsidRPr="00386806">
        <w:rPr>
          <w:rFonts w:hint="eastAsia"/>
        </w:rPr>
        <w:t>台以上。</w:t>
      </w:r>
    </w:p>
    <w:p w:rsidR="00637B1D" w:rsidRPr="001332A0" w:rsidRDefault="00637B1D" w:rsidP="00637B1D">
      <w:pPr>
        <w:spacing w:line="360" w:lineRule="auto"/>
        <w:ind w:firstLineChars="200" w:firstLine="420"/>
      </w:pPr>
      <w:r>
        <w:rPr>
          <w:rFonts w:hint="eastAsia"/>
        </w:rPr>
        <w:t>（</w:t>
      </w:r>
      <w:r>
        <w:rPr>
          <w:rFonts w:hint="eastAsia"/>
        </w:rPr>
        <w:t>3</w:t>
      </w:r>
      <w:r>
        <w:rPr>
          <w:rFonts w:hint="eastAsia"/>
        </w:rPr>
        <w:t>）</w:t>
      </w:r>
      <w:r w:rsidRPr="001332A0">
        <w:rPr>
          <w:rFonts w:hint="eastAsia"/>
        </w:rPr>
        <w:t>本项目不接受联合体参与比选申请，具有投资控股关系的关联企业，或具有直接管理和被管理关系的母子公司，或法定代表人为同一人的两个及两个以上法人，均不得同时参与本项目的比选申请，否则均按废标处理。</w:t>
      </w:r>
    </w:p>
    <w:p w:rsidR="00637B1D" w:rsidRPr="001A1976" w:rsidRDefault="00637B1D" w:rsidP="00637B1D">
      <w:pPr>
        <w:spacing w:line="360" w:lineRule="auto"/>
        <w:ind w:firstLineChars="200" w:firstLine="420"/>
        <w:rPr>
          <w:color w:val="FF0000"/>
        </w:rPr>
      </w:pPr>
      <w:r w:rsidRPr="00FF6069">
        <w:rPr>
          <w:rFonts w:hint="eastAsia"/>
        </w:rPr>
        <w:t>（</w:t>
      </w:r>
      <w:r w:rsidRPr="00FF6069">
        <w:rPr>
          <w:rFonts w:hint="eastAsia"/>
        </w:rPr>
        <w:t>4</w:t>
      </w:r>
      <w:r w:rsidRPr="00FF6069">
        <w:rPr>
          <w:rFonts w:hint="eastAsia"/>
        </w:rPr>
        <w:t>）同一品牌同一型号设备只能由一个比选申请人参加比选。若设备制造商直接参加比选，则不得在授权代理商参加比选（若授权，则仅接受该设备制造商的投标，其授权代理商的比选申请将无效）。</w:t>
      </w:r>
    </w:p>
    <w:p w:rsidR="00637B1D"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三、评审方法</w:t>
      </w:r>
    </w:p>
    <w:p w:rsidR="00637B1D" w:rsidRDefault="00637B1D" w:rsidP="00637B1D">
      <w:pPr>
        <w:spacing w:line="360" w:lineRule="auto"/>
        <w:ind w:leftChars="200" w:left="1260" w:hangingChars="400" w:hanging="840"/>
        <w:rPr>
          <w:rFonts w:ascii="宋体" w:hAnsi="宋体"/>
          <w:b/>
          <w:color w:val="000000"/>
          <w:szCs w:val="21"/>
        </w:rPr>
      </w:pPr>
      <w:r>
        <w:rPr>
          <w:rFonts w:ascii="宋体" w:hAnsi="宋体" w:cs="黑体" w:hint="eastAsia"/>
          <w:szCs w:val="21"/>
        </w:rPr>
        <w:lastRenderedPageBreak/>
        <w:t>本次比选采用资格后审，经评审的最低投标价法</w:t>
      </w:r>
      <w:r w:rsidRPr="001332A0">
        <w:rPr>
          <w:rFonts w:ascii="宋体" w:hAnsi="宋体" w:cs="黑体" w:hint="eastAsia"/>
          <w:spacing w:val="4"/>
          <w:szCs w:val="21"/>
        </w:rPr>
        <w:t>。</w:t>
      </w:r>
    </w:p>
    <w:p w:rsidR="00637B1D"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四、比选文件获取</w:t>
      </w:r>
    </w:p>
    <w:p w:rsidR="00FD3D6A" w:rsidRPr="00FD3D6A" w:rsidRDefault="00FD3D6A" w:rsidP="00FD3D6A">
      <w:pPr>
        <w:spacing w:line="360" w:lineRule="auto"/>
        <w:ind w:firstLineChars="200" w:firstLine="420"/>
        <w:rPr>
          <w:rFonts w:ascii="宋体" w:hAnsi="宋体"/>
          <w:color w:val="000000"/>
          <w:szCs w:val="21"/>
        </w:rPr>
      </w:pPr>
      <w:r w:rsidRPr="00FD3D6A">
        <w:rPr>
          <w:rFonts w:ascii="宋体" w:hAnsi="宋体" w:hint="eastAsia"/>
          <w:color w:val="000000"/>
          <w:szCs w:val="21"/>
        </w:rPr>
        <w:t>1.</w:t>
      </w:r>
      <w:r w:rsidR="00637B1D" w:rsidRPr="00FD3D6A">
        <w:rPr>
          <w:rFonts w:ascii="宋体" w:hAnsi="宋体"/>
          <w:color w:val="000000"/>
          <w:szCs w:val="21"/>
        </w:rPr>
        <w:t>凡有意参加</w:t>
      </w:r>
      <w:r w:rsidR="00637B1D" w:rsidRPr="00FD3D6A">
        <w:rPr>
          <w:rFonts w:ascii="宋体" w:hAnsi="宋体" w:hint="eastAsia"/>
          <w:color w:val="000000"/>
          <w:szCs w:val="21"/>
        </w:rPr>
        <w:t>比选的申请人</w:t>
      </w:r>
      <w:r w:rsidR="00637B1D" w:rsidRPr="00FD3D6A">
        <w:rPr>
          <w:rFonts w:ascii="宋体" w:hAnsi="宋体"/>
          <w:color w:val="000000"/>
          <w:szCs w:val="21"/>
        </w:rPr>
        <w:t>，请于</w:t>
      </w:r>
      <w:r w:rsidR="00637B1D" w:rsidRPr="00FD3D6A">
        <w:rPr>
          <w:rFonts w:ascii="宋体" w:hAnsi="宋体" w:hint="eastAsia"/>
          <w:color w:val="000000"/>
          <w:szCs w:val="21"/>
        </w:rPr>
        <w:t>201</w:t>
      </w:r>
      <w:r w:rsidR="00637B1D" w:rsidRPr="00FD3D6A">
        <w:rPr>
          <w:rFonts w:ascii="宋体" w:hAnsi="宋体"/>
          <w:color w:val="000000"/>
          <w:szCs w:val="21"/>
        </w:rPr>
        <w:t>9</w:t>
      </w:r>
      <w:r w:rsidR="00637B1D" w:rsidRPr="00FD3D6A">
        <w:rPr>
          <w:rFonts w:ascii="宋体" w:hAnsi="宋体" w:hint="eastAsia"/>
          <w:color w:val="000000"/>
          <w:szCs w:val="21"/>
        </w:rPr>
        <w:t>年12月</w:t>
      </w:r>
      <w:r w:rsidR="00507A1F" w:rsidRPr="00FD3D6A">
        <w:rPr>
          <w:rFonts w:ascii="宋体" w:hAnsi="宋体" w:hint="eastAsia"/>
          <w:color w:val="000000"/>
          <w:szCs w:val="21"/>
        </w:rPr>
        <w:t xml:space="preserve">   </w:t>
      </w:r>
      <w:r w:rsidR="00637B1D" w:rsidRPr="00FD3D6A">
        <w:rPr>
          <w:rFonts w:ascii="宋体" w:hAnsi="宋体" w:hint="eastAsia"/>
          <w:color w:val="000000"/>
          <w:szCs w:val="21"/>
        </w:rPr>
        <w:t>日</w:t>
      </w:r>
      <w:r w:rsidRPr="00FD3D6A">
        <w:rPr>
          <w:rFonts w:ascii="宋体" w:hAnsi="宋体" w:hint="eastAsia"/>
          <w:color w:val="000000"/>
          <w:szCs w:val="21"/>
        </w:rPr>
        <w:t>开始在四川成渝高速公路股份有限公司成渝分公司网站（http://www.sccygs.com）免费下载比选文件。</w:t>
      </w:r>
    </w:p>
    <w:p w:rsidR="00637B1D" w:rsidRDefault="00FD3D6A" w:rsidP="00FD3D6A">
      <w:pPr>
        <w:spacing w:line="360" w:lineRule="auto"/>
        <w:ind w:firstLineChars="200" w:firstLine="420"/>
        <w:rPr>
          <w:rFonts w:ascii="宋体" w:hAnsi="宋体"/>
          <w:color w:val="000000"/>
          <w:szCs w:val="21"/>
        </w:rPr>
      </w:pPr>
      <w:r w:rsidRPr="00FD3D6A">
        <w:rPr>
          <w:rFonts w:ascii="宋体" w:hAnsi="宋体" w:hint="eastAsia"/>
          <w:color w:val="000000"/>
          <w:szCs w:val="21"/>
        </w:rPr>
        <w:t>2、补遗书（如果有）在四川成渝高速公路股份有限公司成渝分公司网站（http://www.sccygs.com）自行查阅和下载。</w:t>
      </w:r>
    </w:p>
    <w:p w:rsidR="00FD3D6A" w:rsidRPr="00FD3D6A" w:rsidRDefault="00FD3D6A" w:rsidP="00FD3D6A">
      <w:pPr>
        <w:spacing w:line="360" w:lineRule="auto"/>
        <w:ind w:firstLineChars="200" w:firstLine="420"/>
      </w:pPr>
      <w:r w:rsidRPr="00FD3D6A">
        <w:rPr>
          <w:rFonts w:hint="eastAsia"/>
        </w:rPr>
        <w:t>比选申请人应在比选期间适时关注上述网站，并及时下载相关内容，比选人不再另行通知。如有问题或疑问，应及时与比选人联系；逾期未联系的视为比选申请人没有任何问题和疑问，或是已收到或默认已收到，否则造成的一切后果由比选申请人负责。</w:t>
      </w:r>
    </w:p>
    <w:p w:rsidR="00637B1D"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五、比选申请文件递交</w:t>
      </w:r>
    </w:p>
    <w:p w:rsidR="00637B1D" w:rsidRPr="00062056" w:rsidRDefault="00637B1D" w:rsidP="00637B1D">
      <w:pPr>
        <w:spacing w:line="360" w:lineRule="auto"/>
        <w:ind w:firstLineChars="171" w:firstLine="345"/>
      </w:pPr>
      <w:r>
        <w:rPr>
          <w:rFonts w:ascii="宋体" w:hAnsi="宋体" w:hint="eastAsia"/>
          <w:color w:val="000000"/>
          <w:spacing w:val="-4"/>
          <w:szCs w:val="21"/>
        </w:rPr>
        <w:t xml:space="preserve"> </w:t>
      </w:r>
      <w:r w:rsidRPr="00062056">
        <w:rPr>
          <w:rFonts w:ascii="宋体" w:hAnsi="宋体" w:hint="eastAsia"/>
          <w:color w:val="000000"/>
          <w:spacing w:val="-4"/>
          <w:szCs w:val="21"/>
        </w:rPr>
        <w:t>比选申请文件递交时间为</w:t>
      </w:r>
      <w:r w:rsidRPr="00062056">
        <w:rPr>
          <w:rFonts w:ascii="宋体" w:hAnsi="宋体" w:hint="eastAsia"/>
          <w:color w:val="000000"/>
          <w:spacing w:val="-4"/>
          <w:szCs w:val="21"/>
          <w:u w:val="single"/>
        </w:rPr>
        <w:t xml:space="preserve"> 201</w:t>
      </w:r>
      <w:r w:rsidRPr="00062056">
        <w:rPr>
          <w:rFonts w:ascii="宋体" w:hAnsi="宋体"/>
          <w:color w:val="000000"/>
          <w:spacing w:val="-4"/>
          <w:szCs w:val="21"/>
          <w:u w:val="single"/>
        </w:rPr>
        <w:t>9</w:t>
      </w:r>
      <w:r w:rsidRPr="00062056">
        <w:rPr>
          <w:rFonts w:ascii="宋体" w:hAnsi="宋体" w:hint="eastAsia"/>
          <w:color w:val="000000"/>
          <w:spacing w:val="-4"/>
          <w:szCs w:val="21"/>
          <w:u w:val="single"/>
        </w:rPr>
        <w:t xml:space="preserve">  </w:t>
      </w:r>
      <w:r w:rsidRPr="00062056">
        <w:rPr>
          <w:rFonts w:ascii="宋体" w:hAnsi="宋体" w:hint="eastAsia"/>
          <w:color w:val="000000"/>
          <w:spacing w:val="-4"/>
          <w:szCs w:val="21"/>
        </w:rPr>
        <w:t>年</w:t>
      </w:r>
      <w:r w:rsidRPr="00062056">
        <w:rPr>
          <w:rFonts w:ascii="宋体" w:hAnsi="宋体" w:hint="eastAsia"/>
          <w:color w:val="000000"/>
          <w:spacing w:val="-4"/>
          <w:szCs w:val="21"/>
          <w:u w:val="single"/>
        </w:rPr>
        <w:t>12</w:t>
      </w:r>
      <w:r w:rsidRPr="00062056">
        <w:rPr>
          <w:rFonts w:ascii="宋体" w:hAnsi="宋体" w:hint="eastAsia"/>
          <w:color w:val="000000"/>
          <w:spacing w:val="-4"/>
          <w:szCs w:val="21"/>
        </w:rPr>
        <w:t>月</w:t>
      </w:r>
      <w:r w:rsidRPr="00062056">
        <w:rPr>
          <w:rFonts w:ascii="宋体" w:hAnsi="宋体" w:hint="eastAsia"/>
          <w:color w:val="000000"/>
          <w:spacing w:val="-4"/>
          <w:szCs w:val="21"/>
          <w:u w:val="single"/>
        </w:rPr>
        <w:t xml:space="preserve"> </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日</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时</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分至</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时</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分（北京时间），递交截止时间为</w:t>
      </w:r>
      <w:r w:rsidRPr="00062056">
        <w:rPr>
          <w:rFonts w:ascii="宋体" w:hAnsi="宋体" w:hint="eastAsia"/>
          <w:color w:val="000000"/>
          <w:spacing w:val="-4"/>
          <w:szCs w:val="21"/>
          <w:u w:val="single"/>
        </w:rPr>
        <w:t>201</w:t>
      </w:r>
      <w:r w:rsidRPr="00062056">
        <w:rPr>
          <w:rFonts w:ascii="宋体" w:hAnsi="宋体"/>
          <w:color w:val="000000"/>
          <w:spacing w:val="-4"/>
          <w:szCs w:val="21"/>
          <w:u w:val="single"/>
        </w:rPr>
        <w:t>9</w:t>
      </w:r>
      <w:r w:rsidRPr="00062056">
        <w:rPr>
          <w:rFonts w:ascii="宋体" w:hAnsi="宋体" w:hint="eastAsia"/>
          <w:color w:val="000000"/>
          <w:spacing w:val="-4"/>
          <w:szCs w:val="21"/>
          <w:u w:val="single"/>
        </w:rPr>
        <w:t xml:space="preserve">  </w:t>
      </w:r>
      <w:r w:rsidRPr="00062056">
        <w:rPr>
          <w:rFonts w:ascii="宋体" w:hAnsi="宋体" w:hint="eastAsia"/>
          <w:color w:val="000000"/>
          <w:spacing w:val="-4"/>
          <w:szCs w:val="21"/>
        </w:rPr>
        <w:t>年</w:t>
      </w:r>
      <w:r w:rsidRPr="00062056">
        <w:rPr>
          <w:rFonts w:ascii="宋体" w:hAnsi="宋体" w:hint="eastAsia"/>
          <w:color w:val="000000"/>
          <w:spacing w:val="-4"/>
          <w:szCs w:val="21"/>
          <w:u w:val="single"/>
        </w:rPr>
        <w:t>12</w:t>
      </w:r>
      <w:r w:rsidRPr="00062056">
        <w:rPr>
          <w:rFonts w:ascii="宋体" w:hAnsi="宋体" w:hint="eastAsia"/>
          <w:color w:val="000000"/>
          <w:spacing w:val="-4"/>
          <w:szCs w:val="21"/>
        </w:rPr>
        <w:t>月</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日</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时</w:t>
      </w:r>
      <w:r w:rsidR="00507A1F">
        <w:rPr>
          <w:rFonts w:ascii="宋体" w:hAnsi="宋体" w:hint="eastAsia"/>
          <w:color w:val="000000"/>
          <w:spacing w:val="-4"/>
          <w:szCs w:val="21"/>
          <w:u w:val="single"/>
        </w:rPr>
        <w:t xml:space="preserve">    </w:t>
      </w:r>
      <w:r w:rsidRPr="00062056">
        <w:rPr>
          <w:rFonts w:ascii="宋体" w:hAnsi="宋体" w:hint="eastAsia"/>
          <w:color w:val="000000"/>
          <w:spacing w:val="-4"/>
          <w:szCs w:val="21"/>
        </w:rPr>
        <w:t>分（北京时间）。</w:t>
      </w:r>
      <w:r w:rsidRPr="00062056">
        <w:rPr>
          <w:rFonts w:hint="eastAsia"/>
        </w:rPr>
        <w:t>比选申请</w:t>
      </w:r>
      <w:r w:rsidRPr="00062056">
        <w:t>人必须将按要求密封完好的</w:t>
      </w:r>
      <w:r w:rsidRPr="00062056">
        <w:rPr>
          <w:rFonts w:hint="eastAsia"/>
        </w:rPr>
        <w:t>比选申请</w:t>
      </w:r>
      <w:r w:rsidRPr="00062056">
        <w:t>文件以面交方式送达：</w:t>
      </w:r>
      <w:r w:rsidRPr="00062056">
        <w:rPr>
          <w:rFonts w:hint="eastAsia"/>
          <w:u w:val="single"/>
        </w:rPr>
        <w:t xml:space="preserve"> </w:t>
      </w:r>
      <w:r w:rsidRPr="00062056">
        <w:rPr>
          <w:rFonts w:ascii="宋体" w:hAnsi="宋体" w:hint="eastAsia"/>
          <w:spacing w:val="-4"/>
          <w:szCs w:val="21"/>
          <w:u w:val="single"/>
        </w:rPr>
        <w:t>四川成渝高速公路股份有限公司成渝分公司</w:t>
      </w:r>
      <w:r>
        <w:rPr>
          <w:rFonts w:ascii="宋体" w:hAnsi="宋体" w:hint="eastAsia"/>
          <w:color w:val="000000"/>
          <w:spacing w:val="-4"/>
          <w:szCs w:val="21"/>
          <w:u w:val="single"/>
        </w:rPr>
        <w:t>302</w:t>
      </w:r>
      <w:r w:rsidRPr="00062056">
        <w:rPr>
          <w:rFonts w:ascii="宋体" w:hAnsi="宋体" w:hint="eastAsia"/>
          <w:color w:val="000000"/>
          <w:spacing w:val="-4"/>
          <w:szCs w:val="21"/>
          <w:u w:val="single"/>
        </w:rPr>
        <w:t xml:space="preserve">室 </w:t>
      </w:r>
      <w:r w:rsidRPr="00062056">
        <w:t>。</w:t>
      </w:r>
    </w:p>
    <w:p w:rsidR="00637B1D" w:rsidRDefault="00637B1D" w:rsidP="00637B1D">
      <w:pPr>
        <w:spacing w:line="360" w:lineRule="auto"/>
        <w:ind w:firstLineChars="171" w:firstLine="359"/>
        <w:rPr>
          <w:rFonts w:ascii="宋体" w:hAnsi="宋体"/>
          <w:color w:val="000000"/>
          <w:spacing w:val="-4"/>
          <w:szCs w:val="21"/>
        </w:rPr>
      </w:pPr>
      <w:r w:rsidRPr="00062056">
        <w:rPr>
          <w:kern w:val="0"/>
          <w:szCs w:val="21"/>
        </w:rPr>
        <w:t>逾期送达的或者未送达指定地点的</w:t>
      </w:r>
      <w:r w:rsidRPr="00062056">
        <w:rPr>
          <w:rFonts w:hint="eastAsia"/>
          <w:kern w:val="0"/>
          <w:szCs w:val="21"/>
        </w:rPr>
        <w:t>比选申请</w:t>
      </w:r>
      <w:r w:rsidRPr="00062056">
        <w:rPr>
          <w:kern w:val="0"/>
          <w:szCs w:val="21"/>
        </w:rPr>
        <w:t>文件，</w:t>
      </w:r>
      <w:r w:rsidRPr="00062056">
        <w:rPr>
          <w:rFonts w:hint="eastAsia"/>
          <w:kern w:val="0"/>
          <w:szCs w:val="21"/>
        </w:rPr>
        <w:t>比选</w:t>
      </w:r>
      <w:r w:rsidRPr="00062056">
        <w:rPr>
          <w:kern w:val="0"/>
          <w:szCs w:val="21"/>
        </w:rPr>
        <w:t>人</w:t>
      </w:r>
      <w:r w:rsidRPr="00062056">
        <w:rPr>
          <w:rFonts w:hint="eastAsia"/>
          <w:kern w:val="0"/>
          <w:szCs w:val="21"/>
        </w:rPr>
        <w:t>将</w:t>
      </w:r>
      <w:r w:rsidRPr="00062056">
        <w:rPr>
          <w:kern w:val="0"/>
          <w:szCs w:val="21"/>
        </w:rPr>
        <w:t>不予受理。</w:t>
      </w:r>
    </w:p>
    <w:p w:rsidR="00637B1D"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六、开标</w:t>
      </w:r>
    </w:p>
    <w:p w:rsidR="00637B1D" w:rsidRDefault="00637B1D" w:rsidP="00637B1D">
      <w:pPr>
        <w:spacing w:line="360" w:lineRule="auto"/>
        <w:ind w:firstLineChars="200" w:firstLine="420"/>
        <w:rPr>
          <w:rFonts w:ascii="宋体" w:hAnsi="宋体"/>
          <w:color w:val="000000"/>
          <w:szCs w:val="21"/>
        </w:rPr>
      </w:pPr>
      <w:r>
        <w:rPr>
          <w:rFonts w:ascii="宋体" w:hAnsi="宋体" w:hint="eastAsia"/>
          <w:color w:val="000000"/>
          <w:szCs w:val="21"/>
        </w:rPr>
        <w:t>比选</w:t>
      </w:r>
      <w:r>
        <w:rPr>
          <w:rFonts w:ascii="宋体" w:hAnsi="宋体"/>
          <w:color w:val="000000"/>
          <w:szCs w:val="21"/>
        </w:rPr>
        <w:t>人定于</w:t>
      </w:r>
      <w:r>
        <w:rPr>
          <w:rFonts w:ascii="宋体" w:hAnsi="宋体" w:hint="eastAsia"/>
          <w:color w:val="000000"/>
          <w:szCs w:val="21"/>
        </w:rPr>
        <w:t>比选申请</w:t>
      </w:r>
      <w:r>
        <w:rPr>
          <w:rFonts w:ascii="宋体" w:hAnsi="宋体"/>
          <w:color w:val="000000"/>
          <w:szCs w:val="21"/>
        </w:rPr>
        <w:t>文件送交截止时间的同一时间、同一地址举行公开开标，</w:t>
      </w:r>
      <w:r>
        <w:rPr>
          <w:rFonts w:ascii="宋体" w:hAnsi="宋体" w:hint="eastAsia"/>
          <w:color w:val="000000"/>
          <w:szCs w:val="21"/>
        </w:rPr>
        <w:t>比选申请</w:t>
      </w:r>
      <w:r>
        <w:rPr>
          <w:rFonts w:ascii="宋体" w:hAnsi="宋体"/>
          <w:color w:val="000000"/>
          <w:szCs w:val="21"/>
        </w:rPr>
        <w:t>人应派代表出席并签认开标结果。</w:t>
      </w:r>
    </w:p>
    <w:p w:rsidR="00637B1D" w:rsidRDefault="00637B1D" w:rsidP="00201D0A">
      <w:pPr>
        <w:tabs>
          <w:tab w:val="left" w:pos="0"/>
        </w:tabs>
        <w:snapToGrid w:val="0"/>
        <w:spacing w:beforeLines="50" w:line="360" w:lineRule="auto"/>
        <w:ind w:firstLineChars="202" w:firstLine="426"/>
        <w:rPr>
          <w:rFonts w:ascii="宋体" w:hAnsi="宋体"/>
          <w:b/>
          <w:color w:val="000000"/>
          <w:szCs w:val="21"/>
        </w:rPr>
      </w:pPr>
      <w:r>
        <w:rPr>
          <w:rFonts w:ascii="宋体" w:hAnsi="宋体" w:hint="eastAsia"/>
          <w:b/>
          <w:color w:val="000000"/>
          <w:szCs w:val="21"/>
        </w:rPr>
        <w:t>七、公告发布</w:t>
      </w:r>
    </w:p>
    <w:p w:rsidR="00637B1D" w:rsidRPr="009569FF" w:rsidRDefault="00637B1D" w:rsidP="00201D0A">
      <w:pPr>
        <w:tabs>
          <w:tab w:val="left" w:pos="0"/>
        </w:tabs>
        <w:snapToGrid w:val="0"/>
        <w:spacing w:beforeLines="50" w:line="360" w:lineRule="auto"/>
        <w:ind w:firstLineChars="202" w:firstLine="424"/>
        <w:rPr>
          <w:rFonts w:ascii="宋体" w:hAnsi="宋体"/>
          <w:b/>
          <w:color w:val="000000"/>
          <w:szCs w:val="21"/>
        </w:rPr>
      </w:pPr>
      <w:r>
        <w:rPr>
          <w:rFonts w:ascii="宋体" w:hAnsi="宋体" w:hint="eastAsia"/>
          <w:color w:val="000000"/>
          <w:szCs w:val="21"/>
        </w:rPr>
        <w:t>本次比选公告的发布媒体为</w:t>
      </w:r>
      <w:r w:rsidRPr="0074332E">
        <w:rPr>
          <w:rFonts w:ascii="宋体" w:hAnsi="宋体" w:hint="eastAsia"/>
          <w:color w:val="000000"/>
          <w:szCs w:val="21"/>
        </w:rPr>
        <w:t>四川成渝高速公路股份有限公司成渝分公司</w:t>
      </w:r>
      <w:r>
        <w:rPr>
          <w:rFonts w:ascii="宋体" w:hAnsi="宋体" w:hint="eastAsia"/>
          <w:color w:val="000000"/>
          <w:szCs w:val="21"/>
        </w:rPr>
        <w:t>网站（</w:t>
      </w:r>
      <w:r w:rsidRPr="00062056">
        <w:rPr>
          <w:rFonts w:ascii="宋体" w:hAnsi="宋体"/>
          <w:color w:val="000000"/>
          <w:szCs w:val="21"/>
        </w:rPr>
        <w:t>http://www.sccygs.com</w:t>
      </w:r>
      <w:r>
        <w:rPr>
          <w:rFonts w:ascii="宋体" w:hAnsi="宋体" w:hint="eastAsia"/>
          <w:color w:val="000000"/>
          <w:szCs w:val="21"/>
        </w:rPr>
        <w:t>），公告时间为3个工作日。</w:t>
      </w:r>
    </w:p>
    <w:p w:rsidR="00637B1D" w:rsidRDefault="00637B1D" w:rsidP="00637B1D">
      <w:pPr>
        <w:spacing w:line="360" w:lineRule="auto"/>
        <w:ind w:firstLineChars="200" w:firstLine="422"/>
        <w:rPr>
          <w:rFonts w:ascii="宋体" w:hAnsi="宋体"/>
          <w:b/>
          <w:color w:val="000000"/>
          <w:szCs w:val="21"/>
        </w:rPr>
      </w:pPr>
      <w:r>
        <w:rPr>
          <w:rFonts w:ascii="宋体" w:hAnsi="宋体" w:hint="eastAsia"/>
          <w:b/>
          <w:color w:val="000000"/>
          <w:szCs w:val="21"/>
        </w:rPr>
        <w:t>八、联系方式</w:t>
      </w:r>
    </w:p>
    <w:p w:rsidR="00637B1D" w:rsidRDefault="00637B1D" w:rsidP="00637B1D">
      <w:pPr>
        <w:tabs>
          <w:tab w:val="left" w:pos="5220"/>
          <w:tab w:val="left" w:pos="5400"/>
          <w:tab w:val="left" w:pos="5580"/>
        </w:tabs>
        <w:autoSpaceDE w:val="0"/>
        <w:autoSpaceDN w:val="0"/>
        <w:spacing w:line="360" w:lineRule="auto"/>
        <w:ind w:firstLineChars="200" w:firstLine="420"/>
        <w:rPr>
          <w:kern w:val="0"/>
          <w:szCs w:val="21"/>
        </w:rPr>
      </w:pPr>
      <w:r>
        <w:rPr>
          <w:rFonts w:hint="eastAsia"/>
          <w:kern w:val="0"/>
          <w:szCs w:val="21"/>
        </w:rPr>
        <w:t>比</w:t>
      </w:r>
      <w:r>
        <w:rPr>
          <w:rFonts w:hint="eastAsia"/>
          <w:kern w:val="0"/>
          <w:szCs w:val="21"/>
        </w:rPr>
        <w:t xml:space="preserve"> </w:t>
      </w:r>
      <w:r>
        <w:rPr>
          <w:rFonts w:hint="eastAsia"/>
          <w:kern w:val="0"/>
          <w:szCs w:val="21"/>
        </w:rPr>
        <w:t>选</w:t>
      </w:r>
      <w:r>
        <w:rPr>
          <w:rFonts w:ascii="宋体" w:hAnsi="宋体" w:hint="eastAsia"/>
          <w:color w:val="000000"/>
          <w:szCs w:val="21"/>
        </w:rPr>
        <w:t xml:space="preserve"> </w:t>
      </w:r>
      <w:r>
        <w:rPr>
          <w:rFonts w:ascii="宋体" w:hAnsi="宋体"/>
          <w:color w:val="000000"/>
          <w:szCs w:val="21"/>
        </w:rPr>
        <w:t>人：</w:t>
      </w:r>
      <w:r w:rsidRPr="0074332E">
        <w:rPr>
          <w:rFonts w:ascii="宋体" w:hAnsi="宋体" w:hint="eastAsia"/>
          <w:color w:val="000000"/>
          <w:szCs w:val="21"/>
        </w:rPr>
        <w:t>四川成渝高速公路股份有限公司成渝分公司</w:t>
      </w:r>
    </w:p>
    <w:p w:rsidR="00637B1D" w:rsidRDefault="00637B1D" w:rsidP="00637B1D">
      <w:pPr>
        <w:tabs>
          <w:tab w:val="left" w:pos="5220"/>
          <w:tab w:val="left" w:pos="5400"/>
          <w:tab w:val="left" w:pos="5580"/>
        </w:tabs>
        <w:autoSpaceDE w:val="0"/>
        <w:autoSpaceDN w:val="0"/>
        <w:spacing w:line="360" w:lineRule="auto"/>
        <w:ind w:firstLineChars="200" w:firstLine="420"/>
        <w:rPr>
          <w:kern w:val="0"/>
          <w:szCs w:val="21"/>
        </w:rPr>
      </w:pPr>
      <w:r>
        <w:rPr>
          <w:kern w:val="0"/>
          <w:szCs w:val="21"/>
        </w:rPr>
        <w:t>地</w:t>
      </w:r>
      <w:r>
        <w:rPr>
          <w:rFonts w:hint="eastAsia"/>
          <w:kern w:val="0"/>
          <w:szCs w:val="21"/>
        </w:rPr>
        <w:t xml:space="preserve">    </w:t>
      </w:r>
      <w:r>
        <w:rPr>
          <w:kern w:val="0"/>
          <w:szCs w:val="21"/>
        </w:rPr>
        <w:t>址：</w:t>
      </w:r>
      <w:r>
        <w:rPr>
          <w:rFonts w:hint="eastAsia"/>
          <w:kern w:val="0"/>
          <w:szCs w:val="21"/>
        </w:rPr>
        <w:t>四川省成都市成华区迎晖路</w:t>
      </w:r>
      <w:r>
        <w:rPr>
          <w:rFonts w:hint="eastAsia"/>
          <w:kern w:val="0"/>
          <w:szCs w:val="21"/>
        </w:rPr>
        <w:t>8</w:t>
      </w:r>
      <w:r>
        <w:rPr>
          <w:rFonts w:hint="eastAsia"/>
          <w:kern w:val="0"/>
          <w:szCs w:val="21"/>
        </w:rPr>
        <w:t>号</w:t>
      </w:r>
    </w:p>
    <w:p w:rsidR="00637B1D" w:rsidRPr="00062056" w:rsidRDefault="00637B1D" w:rsidP="00637B1D">
      <w:pPr>
        <w:tabs>
          <w:tab w:val="left" w:pos="5220"/>
          <w:tab w:val="left" w:pos="5400"/>
          <w:tab w:val="left" w:pos="5580"/>
        </w:tabs>
        <w:autoSpaceDE w:val="0"/>
        <w:autoSpaceDN w:val="0"/>
        <w:spacing w:line="360" w:lineRule="auto"/>
        <w:ind w:firstLineChars="200" w:firstLine="420"/>
        <w:rPr>
          <w:rFonts w:ascii="宋体" w:hAnsi="宋体" w:cs="Arial"/>
          <w:kern w:val="0"/>
          <w:szCs w:val="21"/>
        </w:rPr>
      </w:pPr>
      <w:r w:rsidRPr="00062056">
        <w:rPr>
          <w:rFonts w:ascii="宋体" w:hAnsi="宋体"/>
          <w:kern w:val="0"/>
          <w:szCs w:val="21"/>
        </w:rPr>
        <w:t>联</w:t>
      </w:r>
      <w:r w:rsidRPr="00062056">
        <w:rPr>
          <w:rFonts w:ascii="宋体" w:hAnsi="宋体" w:hint="eastAsia"/>
          <w:kern w:val="0"/>
          <w:szCs w:val="21"/>
        </w:rPr>
        <w:t xml:space="preserve"> </w:t>
      </w:r>
      <w:r w:rsidRPr="00062056">
        <w:rPr>
          <w:rFonts w:ascii="宋体" w:hAnsi="宋体"/>
          <w:kern w:val="0"/>
          <w:szCs w:val="21"/>
        </w:rPr>
        <w:t>系</w:t>
      </w:r>
      <w:r w:rsidRPr="00062056">
        <w:rPr>
          <w:rFonts w:ascii="宋体" w:hAnsi="宋体" w:hint="eastAsia"/>
          <w:kern w:val="0"/>
          <w:szCs w:val="21"/>
        </w:rPr>
        <w:t xml:space="preserve"> 人：</w:t>
      </w:r>
      <w:r>
        <w:rPr>
          <w:rFonts w:ascii="宋体" w:hAnsi="宋体" w:hint="eastAsia"/>
          <w:kern w:val="0"/>
          <w:szCs w:val="21"/>
        </w:rPr>
        <w:t>李国鑫</w:t>
      </w:r>
    </w:p>
    <w:p w:rsidR="00637B1D" w:rsidRDefault="00637B1D" w:rsidP="00637B1D">
      <w:pPr>
        <w:autoSpaceDE w:val="0"/>
        <w:autoSpaceDN w:val="0"/>
        <w:adjustRightInd w:val="0"/>
        <w:spacing w:line="360" w:lineRule="auto"/>
        <w:ind w:firstLineChars="200" w:firstLine="420"/>
        <w:jc w:val="left"/>
        <w:rPr>
          <w:rFonts w:ascii="宋体" w:hAnsi="宋体" w:cs="Arial"/>
          <w:kern w:val="0"/>
          <w:szCs w:val="21"/>
        </w:rPr>
      </w:pPr>
      <w:r w:rsidRPr="00062056">
        <w:rPr>
          <w:rFonts w:ascii="宋体" w:hAnsi="宋体"/>
          <w:kern w:val="0"/>
          <w:szCs w:val="21"/>
        </w:rPr>
        <w:t>电</w:t>
      </w:r>
      <w:r w:rsidRPr="00062056">
        <w:rPr>
          <w:rFonts w:ascii="宋体" w:hAnsi="宋体" w:hint="eastAsia"/>
          <w:kern w:val="0"/>
          <w:szCs w:val="21"/>
        </w:rPr>
        <w:t xml:space="preserve">    </w:t>
      </w:r>
      <w:r w:rsidRPr="00062056">
        <w:rPr>
          <w:rFonts w:ascii="宋体" w:hAnsi="宋体"/>
          <w:kern w:val="0"/>
          <w:szCs w:val="21"/>
        </w:rPr>
        <w:t>话：</w:t>
      </w:r>
      <w:r>
        <w:rPr>
          <w:rFonts w:ascii="宋体" w:hAnsi="宋体" w:hint="eastAsia"/>
          <w:kern w:val="0"/>
          <w:szCs w:val="21"/>
        </w:rPr>
        <w:t>028-84085601</w:t>
      </w:r>
    </w:p>
    <w:p w:rsidR="003F51A6" w:rsidRDefault="00637B1D" w:rsidP="003F51A6">
      <w:pPr>
        <w:autoSpaceDE w:val="0"/>
        <w:autoSpaceDN w:val="0"/>
        <w:adjustRightInd w:val="0"/>
        <w:spacing w:line="360" w:lineRule="auto"/>
        <w:ind w:firstLineChars="200" w:firstLine="420"/>
        <w:jc w:val="left"/>
        <w:rPr>
          <w:kern w:val="0"/>
          <w:szCs w:val="21"/>
        </w:rPr>
      </w:pPr>
      <w:r>
        <w:rPr>
          <w:rFonts w:ascii="宋体" w:hAnsi="宋体" w:hint="eastAsia"/>
          <w:kern w:val="0"/>
          <w:szCs w:val="21"/>
        </w:rPr>
        <w:t>网    址</w:t>
      </w:r>
      <w:r>
        <w:rPr>
          <w:rFonts w:ascii="宋体" w:hAnsi="宋体" w:hint="eastAsia"/>
        </w:rPr>
        <w:t>：</w:t>
      </w:r>
      <w:hyperlink r:id="rId8" w:history="1">
        <w:r w:rsidR="003F51A6" w:rsidRPr="000D4D8E">
          <w:rPr>
            <w:rStyle w:val="a7"/>
            <w:kern w:val="0"/>
            <w:szCs w:val="21"/>
          </w:rPr>
          <w:t>http://www.sc</w:t>
        </w:r>
        <w:r w:rsidR="003F51A6" w:rsidRPr="000D4D8E">
          <w:rPr>
            <w:rStyle w:val="a7"/>
            <w:rFonts w:hint="eastAsia"/>
            <w:kern w:val="0"/>
            <w:szCs w:val="21"/>
          </w:rPr>
          <w:t>cygs</w:t>
        </w:r>
        <w:r w:rsidR="003F51A6" w:rsidRPr="000D4D8E">
          <w:rPr>
            <w:rStyle w:val="a7"/>
            <w:kern w:val="0"/>
            <w:szCs w:val="21"/>
          </w:rPr>
          <w:t>.com</w:t>
        </w:r>
      </w:hyperlink>
    </w:p>
    <w:p w:rsidR="00637B1D" w:rsidRPr="003F51A6" w:rsidRDefault="00637B1D" w:rsidP="003F51A6">
      <w:pPr>
        <w:autoSpaceDE w:val="0"/>
        <w:autoSpaceDN w:val="0"/>
        <w:adjustRightInd w:val="0"/>
        <w:spacing w:line="360" w:lineRule="auto"/>
        <w:ind w:firstLineChars="1450" w:firstLine="3045"/>
        <w:jc w:val="left"/>
      </w:pPr>
      <w:r>
        <w:rPr>
          <w:rFonts w:ascii="宋体" w:hAnsi="宋体" w:cs="宋体" w:hint="eastAsia"/>
          <w:bCs/>
          <w:color w:val="000000"/>
          <w:szCs w:val="21"/>
          <w:lang w:val="zh-CN"/>
        </w:rPr>
        <w:t>比选人</w:t>
      </w:r>
      <w:r w:rsidRPr="003F51A6">
        <w:rPr>
          <w:rFonts w:ascii="宋体" w:hAnsi="宋体" w:cs="宋体" w:hint="eastAsia"/>
          <w:bCs/>
          <w:color w:val="000000"/>
          <w:szCs w:val="21"/>
        </w:rPr>
        <w:t>：</w:t>
      </w:r>
      <w:r w:rsidRPr="0074332E">
        <w:rPr>
          <w:rFonts w:ascii="宋体" w:hAnsi="宋体" w:hint="eastAsia"/>
          <w:color w:val="000000"/>
          <w:szCs w:val="21"/>
        </w:rPr>
        <w:t>四川成渝高速公路股份有限公司成渝分公司</w:t>
      </w:r>
    </w:p>
    <w:p w:rsidR="00637B1D" w:rsidRPr="00637B1D" w:rsidRDefault="00637B1D" w:rsidP="00201D0A">
      <w:pPr>
        <w:spacing w:afterLines="100" w:line="360" w:lineRule="auto"/>
        <w:ind w:right="561" w:firstLineChars="2400" w:firstLine="4848"/>
        <w:rPr>
          <w:rFonts w:ascii="宋体" w:hAnsi="宋体"/>
          <w:color w:val="000000"/>
          <w:szCs w:val="21"/>
        </w:rPr>
      </w:pPr>
      <w:r w:rsidRPr="00062056">
        <w:rPr>
          <w:rFonts w:ascii="宋体" w:hAnsi="宋体" w:hint="eastAsia"/>
          <w:color w:val="000000"/>
          <w:spacing w:val="-4"/>
          <w:szCs w:val="21"/>
          <w:u w:val="single"/>
        </w:rPr>
        <w:t>201</w:t>
      </w:r>
      <w:r w:rsidRPr="00062056">
        <w:rPr>
          <w:rFonts w:ascii="宋体" w:hAnsi="宋体"/>
          <w:color w:val="000000"/>
          <w:spacing w:val="-4"/>
          <w:szCs w:val="21"/>
          <w:u w:val="single"/>
        </w:rPr>
        <w:t>9</w:t>
      </w:r>
      <w:r w:rsidRPr="00062056">
        <w:rPr>
          <w:rFonts w:ascii="宋体" w:hAnsi="宋体" w:hint="eastAsia"/>
          <w:color w:val="000000"/>
          <w:spacing w:val="-4"/>
          <w:szCs w:val="21"/>
          <w:u w:val="single"/>
        </w:rPr>
        <w:t xml:space="preserve"> </w:t>
      </w:r>
      <w:r w:rsidRPr="00062056">
        <w:rPr>
          <w:rFonts w:ascii="宋体" w:hAnsi="宋体" w:hint="eastAsia"/>
          <w:color w:val="000000"/>
          <w:spacing w:val="-4"/>
          <w:szCs w:val="21"/>
        </w:rPr>
        <w:t>年</w:t>
      </w:r>
      <w:r w:rsidRPr="00062056">
        <w:rPr>
          <w:rFonts w:ascii="宋体" w:hAnsi="宋体" w:hint="eastAsia"/>
          <w:color w:val="000000"/>
          <w:spacing w:val="-4"/>
          <w:szCs w:val="21"/>
          <w:u w:val="single"/>
        </w:rPr>
        <w:t>12</w:t>
      </w:r>
      <w:r w:rsidRPr="00062056">
        <w:rPr>
          <w:rFonts w:ascii="宋体" w:hAnsi="宋体" w:hint="eastAsia"/>
          <w:color w:val="000000"/>
          <w:spacing w:val="-4"/>
          <w:szCs w:val="21"/>
        </w:rPr>
        <w:t>月</w:t>
      </w:r>
      <w:r>
        <w:rPr>
          <w:rFonts w:ascii="宋体" w:hAnsi="宋体" w:hint="eastAsia"/>
          <w:color w:val="000000"/>
          <w:szCs w:val="21"/>
        </w:rPr>
        <w:t xml:space="preserve"> </w:t>
      </w:r>
    </w:p>
    <w:p w:rsidR="00FF6069" w:rsidRDefault="00FF6069" w:rsidP="005060C8">
      <w:pPr>
        <w:pStyle w:val="xl32"/>
      </w:pPr>
    </w:p>
    <w:p w:rsidR="00D44861" w:rsidRPr="005060C8" w:rsidRDefault="00AF68DF" w:rsidP="005060C8">
      <w:pPr>
        <w:pStyle w:val="xl32"/>
      </w:pPr>
      <w:r w:rsidRPr="005060C8">
        <w:rPr>
          <w:rFonts w:hint="eastAsia"/>
        </w:rPr>
        <w:t xml:space="preserve">第二章 </w:t>
      </w:r>
      <w:r w:rsidR="004E4EB7" w:rsidRPr="005060C8">
        <w:rPr>
          <w:rFonts w:hint="eastAsia"/>
        </w:rPr>
        <w:t>比选申请人</w:t>
      </w:r>
      <w:r w:rsidRPr="005060C8">
        <w:rPr>
          <w:rFonts w:hint="eastAsia"/>
        </w:rPr>
        <w:t>须知</w:t>
      </w:r>
    </w:p>
    <w:p w:rsidR="00D44861" w:rsidRDefault="00D44861">
      <w:pPr>
        <w:pStyle w:val="a4"/>
        <w:spacing w:line="360" w:lineRule="auto"/>
        <w:jc w:val="center"/>
        <w:rPr>
          <w:rFonts w:ascii="仿宋_GB2312" w:eastAsia="仿宋_GB2312" w:hAnsi="仿宋_GB2312" w:cs="仿宋_GB2312"/>
          <w:b/>
          <w:sz w:val="28"/>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60"/>
        <w:gridCol w:w="1260"/>
        <w:gridCol w:w="6300"/>
      </w:tblGrid>
      <w:tr w:rsidR="00D44861">
        <w:trPr>
          <w:trHeight w:val="502"/>
        </w:trPr>
        <w:tc>
          <w:tcPr>
            <w:tcW w:w="1008" w:type="dxa"/>
            <w:vAlign w:val="center"/>
          </w:tcPr>
          <w:p w:rsidR="00D44861" w:rsidRDefault="00AF68DF">
            <w:pPr>
              <w:pStyle w:val="a4"/>
              <w:spacing w:line="38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条款号</w:t>
            </w:r>
          </w:p>
        </w:tc>
        <w:tc>
          <w:tcPr>
            <w:tcW w:w="1620" w:type="dxa"/>
            <w:gridSpan w:val="2"/>
            <w:vAlign w:val="center"/>
          </w:tcPr>
          <w:p w:rsidR="00D44861" w:rsidRDefault="00AF68DF">
            <w:pPr>
              <w:pStyle w:val="a4"/>
              <w:spacing w:line="38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条款名称</w:t>
            </w:r>
          </w:p>
        </w:tc>
        <w:tc>
          <w:tcPr>
            <w:tcW w:w="6300" w:type="dxa"/>
            <w:vAlign w:val="center"/>
          </w:tcPr>
          <w:p w:rsidR="00D44861" w:rsidRDefault="00AF68DF">
            <w:pPr>
              <w:pStyle w:val="a4"/>
              <w:spacing w:line="3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编列内容</w:t>
            </w:r>
          </w:p>
        </w:tc>
      </w:tr>
      <w:tr w:rsidR="00D44861">
        <w:trPr>
          <w:trHeight w:val="896"/>
        </w:trPr>
        <w:tc>
          <w:tcPr>
            <w:tcW w:w="1008" w:type="dxa"/>
            <w:vAlign w:val="center"/>
          </w:tcPr>
          <w:p w:rsidR="00D44861" w:rsidRDefault="00AF68DF" w:rsidP="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620" w:type="dxa"/>
            <w:gridSpan w:val="2"/>
            <w:vAlign w:val="center"/>
          </w:tcPr>
          <w:p w:rsidR="00D44861" w:rsidRDefault="004E4EB7">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pacing w:val="-4"/>
                <w:sz w:val="24"/>
              </w:rPr>
              <w:t>比选申请人</w:t>
            </w:r>
            <w:r w:rsidR="00AF68DF">
              <w:rPr>
                <w:rFonts w:ascii="仿宋_GB2312" w:eastAsia="仿宋_GB2312" w:hAnsi="仿宋_GB2312" w:cs="仿宋_GB2312" w:hint="eastAsia"/>
                <w:spacing w:val="-4"/>
                <w:sz w:val="24"/>
              </w:rPr>
              <w:t>不得存在下列情形之任何一条</w:t>
            </w:r>
          </w:p>
        </w:tc>
        <w:tc>
          <w:tcPr>
            <w:tcW w:w="6300" w:type="dxa"/>
            <w:vAlign w:val="center"/>
          </w:tcPr>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1、被责令停业的；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2</w:t>
            </w:r>
            <w:r w:rsidR="00145CF3">
              <w:rPr>
                <w:rFonts w:ascii="仿宋_GB2312" w:eastAsia="仿宋_GB2312" w:hAnsi="仿宋_GB2312" w:cs="仿宋_GB2312" w:hint="eastAsia"/>
                <w:sz w:val="24"/>
              </w:rPr>
              <w:t>、被暂停或取消投标</w:t>
            </w:r>
            <w:r>
              <w:rPr>
                <w:rFonts w:ascii="仿宋_GB2312" w:eastAsia="仿宋_GB2312" w:hAnsi="仿宋_GB2312" w:cs="仿宋_GB2312" w:hint="eastAsia"/>
                <w:sz w:val="24"/>
              </w:rPr>
              <w:t xml:space="preserve">资格的；  </w:t>
            </w:r>
          </w:p>
          <w:p w:rsidR="00D44861" w:rsidRDefault="00AF68D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3、财产被接管或冻结的； </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4、在最近三年内有骗取中标或严重违约或重大车辆质量问题的。</w:t>
            </w:r>
          </w:p>
        </w:tc>
      </w:tr>
      <w:tr w:rsidR="00D44861">
        <w:trPr>
          <w:trHeight w:val="450"/>
        </w:trPr>
        <w:tc>
          <w:tcPr>
            <w:tcW w:w="1008" w:type="dxa"/>
            <w:vAlign w:val="center"/>
          </w:tcPr>
          <w:p w:rsidR="00D44861" w:rsidRDefault="00BE3C7C" w:rsidP="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620" w:type="dxa"/>
            <w:gridSpan w:val="2"/>
            <w:vAlign w:val="center"/>
          </w:tcPr>
          <w:p w:rsidR="00D44861" w:rsidRDefault="00AF68D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联合体</w:t>
            </w:r>
          </w:p>
        </w:tc>
        <w:tc>
          <w:tcPr>
            <w:tcW w:w="6300" w:type="dxa"/>
            <w:vAlign w:val="center"/>
          </w:tcPr>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本项目不接受联合体报价</w:t>
            </w:r>
          </w:p>
        </w:tc>
      </w:tr>
      <w:tr w:rsidR="00BE3C7C">
        <w:trPr>
          <w:trHeight w:val="450"/>
        </w:trPr>
        <w:tc>
          <w:tcPr>
            <w:tcW w:w="1008" w:type="dxa"/>
            <w:vAlign w:val="center"/>
          </w:tcPr>
          <w:p w:rsidR="00BE3C7C"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620" w:type="dxa"/>
            <w:gridSpan w:val="2"/>
            <w:vAlign w:val="center"/>
          </w:tcPr>
          <w:p w:rsidR="00BE3C7C" w:rsidRDefault="00BE3C7C">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限价</w:t>
            </w:r>
          </w:p>
        </w:tc>
        <w:tc>
          <w:tcPr>
            <w:tcW w:w="6300" w:type="dxa"/>
            <w:vAlign w:val="center"/>
          </w:tcPr>
          <w:p w:rsidR="00BE3C7C" w:rsidRDefault="00BE3C7C">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本项目单台最高限价17万元，2台最高限价为34万元</w:t>
            </w:r>
          </w:p>
        </w:tc>
      </w:tr>
      <w:tr w:rsidR="00D44861">
        <w:trPr>
          <w:trHeight w:val="860"/>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620" w:type="dxa"/>
            <w:gridSpan w:val="2"/>
            <w:vAlign w:val="center"/>
          </w:tcPr>
          <w:p w:rsidR="00D44861" w:rsidRDefault="00AF68D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踏勘现场</w:t>
            </w:r>
          </w:p>
        </w:tc>
        <w:tc>
          <w:tcPr>
            <w:tcW w:w="6300" w:type="dxa"/>
          </w:tcPr>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√不组织</w:t>
            </w:r>
          </w:p>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□组织，踏勘时间：/        踏勘集中地点：/</w:t>
            </w:r>
          </w:p>
        </w:tc>
      </w:tr>
      <w:tr w:rsidR="00D44861">
        <w:trPr>
          <w:trHeight w:val="846"/>
        </w:trPr>
        <w:tc>
          <w:tcPr>
            <w:tcW w:w="1008" w:type="dxa"/>
            <w:tcBorders>
              <w:bottom w:val="single" w:sz="4" w:space="0" w:color="auto"/>
            </w:tcBorders>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620" w:type="dxa"/>
            <w:gridSpan w:val="2"/>
            <w:tcBorders>
              <w:bottom w:val="single" w:sz="4" w:space="0" w:color="auto"/>
            </w:tcBorders>
            <w:vAlign w:val="center"/>
          </w:tcPr>
          <w:p w:rsidR="00D44861" w:rsidRDefault="00AF68D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报价预备会</w:t>
            </w:r>
          </w:p>
        </w:tc>
        <w:tc>
          <w:tcPr>
            <w:tcW w:w="6300" w:type="dxa"/>
            <w:tcBorders>
              <w:bottom w:val="single" w:sz="4" w:space="0" w:color="auto"/>
            </w:tcBorders>
          </w:tcPr>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√不召开</w:t>
            </w:r>
          </w:p>
          <w:p w:rsidR="00D44861" w:rsidRDefault="00AF68D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□召开</w:t>
            </w:r>
          </w:p>
        </w:tc>
      </w:tr>
      <w:tr w:rsidR="00D44861">
        <w:trPr>
          <w:trHeight w:val="770"/>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620" w:type="dxa"/>
            <w:gridSpan w:val="2"/>
            <w:vAlign w:val="center"/>
          </w:tcPr>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递交比选申请</w:t>
            </w:r>
            <w:r w:rsidR="00AF68DF">
              <w:rPr>
                <w:rFonts w:ascii="仿宋_GB2312" w:eastAsia="仿宋_GB2312" w:hAnsi="仿宋_GB2312" w:cs="仿宋_GB2312" w:hint="eastAsia"/>
                <w:sz w:val="24"/>
                <w:szCs w:val="24"/>
              </w:rPr>
              <w:t>文件及开标时间</w:t>
            </w:r>
          </w:p>
        </w:tc>
        <w:tc>
          <w:tcPr>
            <w:tcW w:w="6300" w:type="dxa"/>
            <w:vAlign w:val="center"/>
          </w:tcPr>
          <w:p w:rsidR="00D44861" w:rsidRDefault="0094003D">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见比选</w:t>
            </w:r>
            <w:r w:rsidR="00AF68DF">
              <w:rPr>
                <w:rFonts w:ascii="仿宋_GB2312" w:eastAsia="仿宋_GB2312" w:hAnsi="仿宋_GB2312" w:cs="仿宋_GB2312" w:hint="eastAsia"/>
                <w:sz w:val="24"/>
                <w:szCs w:val="24"/>
              </w:rPr>
              <w:t>公告</w:t>
            </w:r>
          </w:p>
        </w:tc>
      </w:tr>
      <w:tr w:rsidR="00D44861">
        <w:trPr>
          <w:trHeight w:val="3926"/>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620" w:type="dxa"/>
            <w:gridSpan w:val="2"/>
            <w:vAlign w:val="center"/>
          </w:tcPr>
          <w:p w:rsidR="00D44861" w:rsidRDefault="007E01F4">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构成比选</w:t>
            </w:r>
            <w:r w:rsidR="00AF68DF">
              <w:rPr>
                <w:rFonts w:ascii="仿宋_GB2312" w:eastAsia="仿宋_GB2312" w:hAnsi="仿宋_GB2312" w:cs="仿宋_GB2312" w:hint="eastAsia"/>
                <w:sz w:val="24"/>
                <w:szCs w:val="24"/>
              </w:rPr>
              <w:t>文件的其他材料</w:t>
            </w:r>
          </w:p>
        </w:tc>
        <w:tc>
          <w:tcPr>
            <w:tcW w:w="6300" w:type="dxa"/>
            <w:vAlign w:val="center"/>
          </w:tcPr>
          <w:p w:rsidR="00D44861" w:rsidRDefault="007E01F4">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比选</w:t>
            </w:r>
            <w:r w:rsidR="00AF68DF">
              <w:rPr>
                <w:rFonts w:ascii="仿宋_GB2312" w:eastAsia="仿宋_GB2312" w:hAnsi="仿宋_GB2312" w:cs="仿宋_GB2312" w:hint="eastAsia"/>
                <w:sz w:val="24"/>
                <w:szCs w:val="24"/>
              </w:rPr>
              <w:t>文件应包括下列内容：</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sidR="007E01F4">
              <w:rPr>
                <w:rFonts w:ascii="仿宋_GB2312" w:eastAsia="仿宋_GB2312" w:hAnsi="仿宋_GB2312" w:cs="仿宋_GB2312" w:hint="eastAsia"/>
                <w:sz w:val="24"/>
                <w:szCs w:val="24"/>
              </w:rPr>
              <w:t>）比选</w:t>
            </w:r>
            <w:r>
              <w:rPr>
                <w:rFonts w:ascii="仿宋_GB2312" w:eastAsia="仿宋_GB2312" w:hAnsi="仿宋_GB2312" w:cs="仿宋_GB2312" w:hint="eastAsia"/>
                <w:sz w:val="24"/>
                <w:szCs w:val="24"/>
              </w:rPr>
              <w:t>公告</w:t>
            </w:r>
          </w:p>
          <w:p w:rsidR="00E420EB" w:rsidRDefault="00AF68DF" w:rsidP="00E420EB">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7E01F4">
              <w:rPr>
                <w:rFonts w:ascii="仿宋_GB2312" w:eastAsia="仿宋_GB2312" w:hAnsi="仿宋_GB2312" w:cs="仿宋_GB2312" w:hint="eastAsia"/>
                <w:sz w:val="24"/>
                <w:szCs w:val="24"/>
              </w:rPr>
              <w:t>）比选申请人</w:t>
            </w:r>
            <w:r>
              <w:rPr>
                <w:rFonts w:ascii="仿宋_GB2312" w:eastAsia="仿宋_GB2312" w:hAnsi="仿宋_GB2312" w:cs="仿宋_GB2312" w:hint="eastAsia"/>
                <w:sz w:val="24"/>
                <w:szCs w:val="24"/>
              </w:rPr>
              <w:t>须知</w:t>
            </w:r>
          </w:p>
          <w:p w:rsidR="00E420EB" w:rsidRDefault="00AF68DF" w:rsidP="00E420EB">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（3）评标办法</w:t>
            </w:r>
          </w:p>
          <w:p w:rsidR="00E420EB" w:rsidRPr="00E420EB" w:rsidRDefault="00E420EB" w:rsidP="00E420EB">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rPr>
              <w:t>（4）</w:t>
            </w:r>
            <w:r w:rsidR="00637B1D">
              <w:rPr>
                <w:rFonts w:ascii="仿宋_GB2312" w:eastAsia="仿宋_GB2312" w:hAnsi="仿宋_GB2312" w:cs="仿宋_GB2312" w:hint="eastAsia"/>
                <w:bCs/>
                <w:sz w:val="24"/>
                <w:szCs w:val="24"/>
              </w:rPr>
              <w:t>移动执勤亭（带动力）</w:t>
            </w:r>
            <w:r w:rsidRPr="00E420EB">
              <w:rPr>
                <w:rFonts w:ascii="仿宋_GB2312" w:eastAsia="仿宋_GB2312" w:hAnsi="仿宋_GB2312" w:cs="仿宋_GB2312" w:hint="eastAsia"/>
                <w:bCs/>
                <w:sz w:val="24"/>
                <w:szCs w:val="24"/>
              </w:rPr>
              <w:t>基本参数及要求</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E420EB">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）合同条款及格式</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E420EB">
              <w:rPr>
                <w:rFonts w:ascii="仿宋_GB2312" w:eastAsia="仿宋_GB2312" w:hAnsi="仿宋_GB2312" w:cs="仿宋_GB2312" w:hint="eastAsia"/>
                <w:sz w:val="24"/>
                <w:szCs w:val="24"/>
              </w:rPr>
              <w:t>6</w:t>
            </w:r>
            <w:r w:rsidR="000704F2">
              <w:rPr>
                <w:rFonts w:ascii="仿宋_GB2312" w:eastAsia="仿宋_GB2312" w:hAnsi="仿宋_GB2312" w:cs="仿宋_GB2312" w:hint="eastAsia"/>
                <w:sz w:val="24"/>
                <w:szCs w:val="24"/>
              </w:rPr>
              <w:t>）比选</w:t>
            </w:r>
            <w:r>
              <w:rPr>
                <w:rFonts w:ascii="仿宋_GB2312" w:eastAsia="仿宋_GB2312" w:hAnsi="仿宋_GB2312" w:cs="仿宋_GB2312" w:hint="eastAsia"/>
                <w:sz w:val="24"/>
                <w:szCs w:val="24"/>
              </w:rPr>
              <w:t>文件补遗书（如果有）</w:t>
            </w:r>
          </w:p>
        </w:tc>
      </w:tr>
      <w:tr w:rsidR="00D44861" w:rsidTr="0026265A">
        <w:trPr>
          <w:trHeight w:val="3534"/>
        </w:trPr>
        <w:tc>
          <w:tcPr>
            <w:tcW w:w="1008" w:type="dxa"/>
            <w:tcBorders>
              <w:bottom w:val="single" w:sz="4" w:space="0" w:color="auto"/>
            </w:tcBorders>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8</w:t>
            </w:r>
          </w:p>
        </w:tc>
        <w:tc>
          <w:tcPr>
            <w:tcW w:w="1620" w:type="dxa"/>
            <w:gridSpan w:val="2"/>
            <w:tcBorders>
              <w:bottom w:val="single" w:sz="4" w:space="0" w:color="auto"/>
            </w:tcBorders>
            <w:vAlign w:val="center"/>
          </w:tcPr>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文件</w:t>
            </w:r>
          </w:p>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的组成（装订成册）</w:t>
            </w:r>
          </w:p>
        </w:tc>
        <w:tc>
          <w:tcPr>
            <w:tcW w:w="6300" w:type="dxa"/>
            <w:tcBorders>
              <w:bottom w:val="single" w:sz="4" w:space="0" w:color="auto"/>
            </w:tcBorders>
            <w:vAlign w:val="center"/>
          </w:tcPr>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1、法定代表人身份证明或附有法定代表人身份证明的授权委托书</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2、资质审查资料</w:t>
            </w:r>
          </w:p>
          <w:p w:rsidR="00D44861" w:rsidRDefault="00AF68DF">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7E01F4">
              <w:rPr>
                <w:rFonts w:ascii="仿宋_GB2312" w:eastAsia="仿宋_GB2312" w:hAnsi="仿宋_GB2312" w:cs="仿宋_GB2312" w:hint="eastAsia"/>
                <w:sz w:val="24"/>
                <w:szCs w:val="24"/>
              </w:rPr>
              <w:t>、</w:t>
            </w:r>
            <w:r w:rsidR="00637B1D">
              <w:rPr>
                <w:rFonts w:ascii="仿宋_GB2312" w:eastAsia="仿宋_GB2312" w:hAnsi="仿宋_GB2312" w:cs="仿宋_GB2312" w:hint="eastAsia"/>
                <w:sz w:val="24"/>
                <w:szCs w:val="24"/>
              </w:rPr>
              <w:t>移动执勤亭（带动力）</w:t>
            </w:r>
            <w:r>
              <w:rPr>
                <w:rFonts w:ascii="仿宋_GB2312" w:eastAsia="仿宋_GB2312" w:hAnsi="仿宋_GB2312" w:cs="仿宋_GB2312" w:hint="eastAsia"/>
                <w:sz w:val="24"/>
                <w:szCs w:val="24"/>
              </w:rPr>
              <w:t>参数配置表</w:t>
            </w:r>
          </w:p>
          <w:p w:rsidR="003D0465" w:rsidRDefault="003D0465" w:rsidP="003D0465">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4、比选</w:t>
            </w:r>
            <w:r w:rsidR="0026265A">
              <w:rPr>
                <w:rFonts w:ascii="仿宋_GB2312" w:eastAsia="仿宋_GB2312" w:hAnsi="仿宋_GB2312" w:cs="仿宋_GB2312" w:hint="eastAsia"/>
                <w:sz w:val="24"/>
                <w:szCs w:val="24"/>
              </w:rPr>
              <w:t>申请</w:t>
            </w:r>
            <w:r w:rsidR="00AF68DF">
              <w:rPr>
                <w:rFonts w:ascii="仿宋_GB2312" w:eastAsia="仿宋_GB2312" w:hAnsi="仿宋_GB2312" w:cs="仿宋_GB2312" w:hint="eastAsia"/>
                <w:sz w:val="24"/>
                <w:szCs w:val="24"/>
              </w:rPr>
              <w:t>函</w:t>
            </w:r>
          </w:p>
          <w:p w:rsidR="00D44861" w:rsidRPr="003D0465" w:rsidRDefault="003D0465">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5、比选文件补遗书（如果有）</w:t>
            </w:r>
          </w:p>
        </w:tc>
      </w:tr>
      <w:tr w:rsidR="00D44861">
        <w:trPr>
          <w:trHeight w:val="558"/>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1620" w:type="dxa"/>
            <w:gridSpan w:val="2"/>
            <w:vAlign w:val="center"/>
          </w:tcPr>
          <w:p w:rsidR="00D44861" w:rsidRDefault="00AF68DF">
            <w:pPr>
              <w:pStyle w:val="a4"/>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报价有效期</w:t>
            </w:r>
          </w:p>
        </w:tc>
        <w:tc>
          <w:tcPr>
            <w:tcW w:w="6300" w:type="dxa"/>
            <w:vAlign w:val="center"/>
          </w:tcPr>
          <w:p w:rsidR="00D44861" w:rsidRDefault="0006553E">
            <w:pPr>
              <w:pStyle w:val="a4"/>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sidR="00AF68DF">
              <w:rPr>
                <w:rFonts w:ascii="仿宋_GB2312" w:eastAsia="仿宋_GB2312" w:hAnsi="仿宋_GB2312" w:cs="仿宋_GB2312" w:hint="eastAsia"/>
                <w:sz w:val="24"/>
                <w:szCs w:val="24"/>
              </w:rPr>
              <w:t>0天</w:t>
            </w:r>
          </w:p>
        </w:tc>
      </w:tr>
      <w:tr w:rsidR="00D44861">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620" w:type="dxa"/>
            <w:gridSpan w:val="2"/>
            <w:vAlign w:val="center"/>
          </w:tcPr>
          <w:p w:rsidR="00D44861" w:rsidRDefault="0026265A">
            <w:pPr>
              <w:pStyle w:val="a4"/>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担保金</w:t>
            </w:r>
          </w:p>
        </w:tc>
        <w:tc>
          <w:tcPr>
            <w:tcW w:w="6300" w:type="dxa"/>
          </w:tcPr>
          <w:p w:rsidR="00D44861" w:rsidRDefault="00AF68DF">
            <w:pPr>
              <w:pStyle w:val="a4"/>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不需要</w:t>
            </w:r>
          </w:p>
        </w:tc>
      </w:tr>
      <w:tr w:rsidR="00D44861">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1620" w:type="dxa"/>
            <w:gridSpan w:val="2"/>
            <w:vAlign w:val="center"/>
          </w:tcPr>
          <w:p w:rsidR="00D44861" w:rsidRDefault="003D0465">
            <w:pPr>
              <w:pStyle w:val="a4"/>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w:t>
            </w:r>
            <w:r w:rsidR="00AF68DF">
              <w:rPr>
                <w:rFonts w:ascii="仿宋_GB2312" w:eastAsia="仿宋_GB2312" w:hAnsi="仿宋_GB2312" w:cs="仿宋_GB2312" w:hint="eastAsia"/>
                <w:sz w:val="24"/>
                <w:szCs w:val="24"/>
              </w:rPr>
              <w:t>文件份数</w:t>
            </w:r>
          </w:p>
        </w:tc>
        <w:tc>
          <w:tcPr>
            <w:tcW w:w="6300" w:type="dxa"/>
            <w:vAlign w:val="center"/>
          </w:tcPr>
          <w:p w:rsidR="00D44861" w:rsidRDefault="00AF68DF">
            <w:pPr>
              <w:pStyle w:val="a4"/>
              <w:snapToGrid w:val="0"/>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 份</w:t>
            </w:r>
          </w:p>
        </w:tc>
      </w:tr>
      <w:tr w:rsidR="00D44861">
        <w:trPr>
          <w:trHeight w:val="805"/>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封套</w:t>
            </w:r>
          </w:p>
          <w:p w:rsidR="00D44861" w:rsidRDefault="00D44861">
            <w:pPr>
              <w:pStyle w:val="a4"/>
              <w:spacing w:line="400" w:lineRule="exact"/>
              <w:jc w:val="center"/>
              <w:rPr>
                <w:rFonts w:ascii="仿宋_GB2312" w:eastAsia="仿宋_GB2312" w:hAnsi="仿宋_GB2312" w:cs="仿宋_GB2312"/>
                <w:sz w:val="24"/>
                <w:szCs w:val="24"/>
              </w:rPr>
            </w:pPr>
          </w:p>
        </w:tc>
        <w:tc>
          <w:tcPr>
            <w:tcW w:w="6300" w:type="dxa"/>
            <w:vAlign w:val="center"/>
          </w:tcPr>
          <w:p w:rsidR="00DC3B2E" w:rsidRDefault="00DC3B2E" w:rsidP="00DC3B2E">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应写明：</w:t>
            </w:r>
          </w:p>
          <w:p w:rsidR="008A4FE0" w:rsidRDefault="00DC3B2E" w:rsidP="00201D0A">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b w:val="0"/>
                <w:kern w:val="2"/>
                <w:sz w:val="24"/>
                <w:szCs w:val="24"/>
                <w:u w:val="single"/>
              </w:rPr>
            </w:pPr>
            <w:r w:rsidRPr="00730A9D">
              <w:rPr>
                <w:rFonts w:ascii="仿宋_GB2312" w:eastAsia="仿宋_GB2312" w:hAnsi="仿宋_GB2312" w:cs="仿宋_GB2312" w:hint="eastAsia"/>
                <w:b w:val="0"/>
                <w:sz w:val="24"/>
                <w:szCs w:val="24"/>
              </w:rPr>
              <w:t>比选项目：</w:t>
            </w:r>
            <w:r w:rsidR="00730A9D" w:rsidRPr="00730A9D">
              <w:rPr>
                <w:rFonts w:ascii="仿宋_GB2312" w:eastAsia="仿宋_GB2312" w:hAnsi="仿宋_GB2312" w:cs="仿宋_GB2312" w:hint="eastAsia"/>
                <w:b w:val="0"/>
                <w:kern w:val="2"/>
                <w:sz w:val="24"/>
                <w:szCs w:val="24"/>
                <w:u w:val="single"/>
              </w:rPr>
              <w:t>四川成渝高速公路股份有限公司成渝分公司</w:t>
            </w:r>
            <w:r w:rsidR="00D749A6">
              <w:rPr>
                <w:rFonts w:ascii="仿宋_GB2312" w:eastAsia="仿宋_GB2312" w:hAnsi="仿宋_GB2312" w:cs="仿宋_GB2312" w:hint="eastAsia"/>
                <w:b w:val="0"/>
                <w:kern w:val="2"/>
                <w:sz w:val="24"/>
                <w:szCs w:val="24"/>
                <w:u w:val="single"/>
              </w:rPr>
              <w:t>移动执勤亭（带动力）设</w:t>
            </w:r>
            <w:r w:rsidR="00637B1D">
              <w:rPr>
                <w:rFonts w:ascii="仿宋_GB2312" w:eastAsia="仿宋_GB2312" w:hAnsi="仿宋_GB2312" w:cs="仿宋_GB2312" w:hint="eastAsia"/>
                <w:b w:val="0"/>
                <w:kern w:val="2"/>
                <w:sz w:val="24"/>
                <w:szCs w:val="24"/>
                <w:u w:val="single"/>
              </w:rPr>
              <w:t>备</w:t>
            </w:r>
            <w:r w:rsidR="00730A9D" w:rsidRPr="00730A9D">
              <w:rPr>
                <w:rFonts w:ascii="仿宋_GB2312" w:eastAsia="仿宋_GB2312" w:hAnsi="仿宋_GB2312" w:cs="仿宋_GB2312" w:hint="eastAsia"/>
                <w:b w:val="0"/>
                <w:kern w:val="2"/>
                <w:sz w:val="24"/>
                <w:szCs w:val="24"/>
                <w:u w:val="single"/>
              </w:rPr>
              <w:t>采购项目</w:t>
            </w:r>
            <w:r w:rsidR="008A4FE0">
              <w:rPr>
                <w:rFonts w:ascii="仿宋_GB2312" w:eastAsia="仿宋_GB2312" w:hAnsi="仿宋_GB2312" w:cs="仿宋_GB2312" w:hint="eastAsia"/>
                <w:b w:val="0"/>
                <w:kern w:val="2"/>
                <w:sz w:val="24"/>
                <w:szCs w:val="24"/>
                <w:u w:val="single"/>
              </w:rPr>
              <w:t xml:space="preserve"> </w:t>
            </w:r>
          </w:p>
          <w:p w:rsidR="00DC3B2E" w:rsidRPr="00730A9D" w:rsidRDefault="008A4FE0" w:rsidP="00201D0A">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b w:val="0"/>
                <w:kern w:val="2"/>
                <w:sz w:val="24"/>
                <w:szCs w:val="24"/>
                <w:u w:val="single"/>
              </w:rPr>
            </w:pPr>
            <w:r>
              <w:rPr>
                <w:rFonts w:ascii="仿宋_GB2312" w:eastAsia="仿宋_GB2312" w:hAnsi="仿宋_GB2312" w:cs="仿宋_GB2312" w:hint="eastAsia"/>
                <w:b w:val="0"/>
                <w:kern w:val="2"/>
                <w:sz w:val="24"/>
                <w:szCs w:val="24"/>
                <w:u w:val="single"/>
              </w:rPr>
              <w:t>比选申请文件</w:t>
            </w:r>
          </w:p>
          <w:p w:rsidR="00D44861" w:rsidRPr="00DC3B2E" w:rsidRDefault="00DC3B2E">
            <w:pPr>
              <w:pStyle w:val="a4"/>
              <w:spacing w:line="400" w:lineRule="exact"/>
              <w:rPr>
                <w:rFonts w:ascii="仿宋_GB2312" w:eastAsia="仿宋_GB2312" w:hAnsi="仿宋_GB2312" w:cs="仿宋_GB2312"/>
                <w:sz w:val="24"/>
                <w:szCs w:val="24"/>
              </w:rPr>
            </w:pPr>
            <w:r w:rsidRPr="00DC3B2E">
              <w:rPr>
                <w:rFonts w:ascii="仿宋_GB2312" w:eastAsia="仿宋_GB2312" w:hint="eastAsia"/>
                <w:sz w:val="24"/>
                <w:szCs w:val="24"/>
              </w:rPr>
              <w:t>外层封套应加</w:t>
            </w:r>
            <w:r>
              <w:rPr>
                <w:rFonts w:ascii="仿宋_GB2312" w:eastAsia="仿宋_GB2312" w:hint="eastAsia"/>
                <w:sz w:val="24"/>
                <w:szCs w:val="24"/>
              </w:rPr>
              <w:t>贴封条或加盖密封章，</w:t>
            </w:r>
            <w:r w:rsidR="008A4FE0">
              <w:rPr>
                <w:rFonts w:ascii="仿宋_GB2312" w:eastAsia="仿宋_GB2312" w:hint="eastAsia"/>
                <w:sz w:val="24"/>
                <w:szCs w:val="24"/>
              </w:rPr>
              <w:t>比选申请</w:t>
            </w:r>
            <w:r w:rsidRPr="00DC3B2E">
              <w:rPr>
                <w:rFonts w:ascii="仿宋_GB2312" w:eastAsia="仿宋_GB2312" w:hint="eastAsia"/>
                <w:sz w:val="24"/>
                <w:szCs w:val="24"/>
              </w:rPr>
              <w:t>文件所有需加盖单位公章的地方及逐页均需加盖单位公章</w:t>
            </w:r>
          </w:p>
          <w:p w:rsidR="00D44861" w:rsidRPr="003D0465" w:rsidRDefault="003755A5" w:rsidP="003D0465">
            <w:pPr>
              <w:pStyle w:val="a4"/>
              <w:spacing w:line="400" w:lineRule="exac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外层</w:t>
            </w:r>
            <w:r w:rsidR="00AF68DF">
              <w:rPr>
                <w:rFonts w:ascii="仿宋_GB2312" w:eastAsia="仿宋_GB2312" w:hAnsi="仿宋_GB2312" w:cs="仿宋_GB2312" w:hint="eastAsia"/>
                <w:b/>
                <w:bCs/>
                <w:sz w:val="24"/>
                <w:szCs w:val="24"/>
              </w:rPr>
              <w:t>封套上不能有任何报价人的识别标志。</w:t>
            </w:r>
          </w:p>
        </w:tc>
      </w:tr>
      <w:tr w:rsidR="00D44861">
        <w:trPr>
          <w:trHeight w:val="674"/>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是否退还</w:t>
            </w:r>
          </w:p>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比选申请</w:t>
            </w:r>
            <w:r w:rsidR="00AF68DF">
              <w:rPr>
                <w:rFonts w:ascii="仿宋_GB2312" w:eastAsia="仿宋_GB2312" w:hAnsi="仿宋_GB2312" w:cs="仿宋_GB2312" w:hint="eastAsia"/>
                <w:sz w:val="24"/>
                <w:szCs w:val="24"/>
              </w:rPr>
              <w:t>文件</w:t>
            </w:r>
          </w:p>
        </w:tc>
        <w:tc>
          <w:tcPr>
            <w:tcW w:w="6300" w:type="dxa"/>
            <w:vAlign w:val="center"/>
          </w:tcPr>
          <w:p w:rsidR="00D44861" w:rsidRDefault="004F7A7D" w:rsidP="00386806">
            <w:pPr>
              <w:pStyle w:val="a4"/>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当比选申请人</w:t>
            </w:r>
            <w:r w:rsidR="00AF68DF">
              <w:rPr>
                <w:rFonts w:ascii="仿宋_GB2312" w:eastAsia="仿宋_GB2312" w:hAnsi="仿宋_GB2312" w:cs="仿宋_GB2312" w:hint="eastAsia"/>
                <w:sz w:val="24"/>
                <w:szCs w:val="24"/>
              </w:rPr>
              <w:t>少于3个（不含3个）将不予开标，</w:t>
            </w:r>
            <w:r w:rsidR="00AF68DF" w:rsidRPr="00386806">
              <w:rPr>
                <w:rFonts w:ascii="仿宋_GB2312" w:eastAsia="仿宋_GB2312" w:hAnsi="仿宋_GB2312" w:cs="仿宋_GB2312" w:hint="eastAsia"/>
                <w:sz w:val="24"/>
                <w:szCs w:val="24"/>
              </w:rPr>
              <w:t>原封退</w:t>
            </w:r>
            <w:r w:rsidR="00AF68DF">
              <w:rPr>
                <w:rFonts w:ascii="仿宋_GB2312" w:eastAsia="仿宋_GB2312" w:hAnsi="仿宋_GB2312" w:cs="仿宋_GB2312" w:hint="eastAsia"/>
                <w:sz w:val="24"/>
                <w:szCs w:val="24"/>
              </w:rPr>
              <w:t>还。</w:t>
            </w:r>
          </w:p>
        </w:tc>
      </w:tr>
      <w:tr w:rsidR="00D44861">
        <w:trPr>
          <w:trHeight w:val="674"/>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1620" w:type="dxa"/>
            <w:gridSpan w:val="2"/>
            <w:vAlign w:val="center"/>
          </w:tcPr>
          <w:p w:rsidR="00D44861" w:rsidRDefault="004A296E">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通知推迟递交比选申请文件截止时间或变更递交比选申请</w:t>
            </w:r>
            <w:r w:rsidR="00AF68DF">
              <w:rPr>
                <w:rFonts w:ascii="仿宋_GB2312" w:eastAsia="仿宋_GB2312" w:hAnsi="仿宋_GB2312" w:cs="仿宋_GB2312" w:hint="eastAsia"/>
                <w:sz w:val="24"/>
                <w:szCs w:val="24"/>
              </w:rPr>
              <w:t>文件地点（如果有）</w:t>
            </w:r>
          </w:p>
        </w:tc>
        <w:tc>
          <w:tcPr>
            <w:tcW w:w="6300" w:type="dxa"/>
            <w:vAlign w:val="center"/>
          </w:tcPr>
          <w:p w:rsidR="00D44861" w:rsidRDefault="00AF68DF">
            <w:pPr>
              <w:pStyle w:val="a3"/>
              <w:adjustRightInd w:val="0"/>
              <w:snapToGrid w:val="0"/>
              <w:spacing w:line="360" w:lineRule="exact"/>
              <w:rPr>
                <w:rFonts w:ascii="仿宋_GB2312" w:eastAsia="仿宋_GB2312" w:hAnsi="仿宋_GB2312" w:cs="仿宋_GB2312"/>
                <w:b w:val="0"/>
                <w:spacing w:val="-6"/>
                <w:sz w:val="24"/>
              </w:rPr>
            </w:pPr>
            <w:r>
              <w:rPr>
                <w:rFonts w:ascii="仿宋_GB2312" w:eastAsia="仿宋_GB2312" w:hAnsi="仿宋_GB2312" w:cs="仿宋_GB2312" w:hint="eastAsia"/>
                <w:b w:val="0"/>
                <w:spacing w:val="-6"/>
                <w:sz w:val="24"/>
              </w:rPr>
              <w:t>原定截止时间</w:t>
            </w:r>
            <w:r>
              <w:rPr>
                <w:rFonts w:ascii="仿宋_GB2312" w:eastAsia="仿宋_GB2312" w:hAnsi="仿宋_GB2312" w:cs="仿宋_GB2312" w:hint="eastAsia"/>
                <w:b w:val="0"/>
                <w:spacing w:val="-6"/>
                <w:sz w:val="24"/>
                <w:u w:val="single"/>
              </w:rPr>
              <w:t xml:space="preserve"> 2</w:t>
            </w:r>
            <w:r w:rsidR="004E7DAC">
              <w:rPr>
                <w:rFonts w:ascii="仿宋_GB2312" w:eastAsia="仿宋_GB2312" w:hAnsi="仿宋_GB2312" w:cs="仿宋_GB2312" w:hint="eastAsia"/>
                <w:b w:val="0"/>
                <w:spacing w:val="-6"/>
                <w:sz w:val="24"/>
              </w:rPr>
              <w:t>天前，比选人将以通知形式对递交比选申请</w:t>
            </w:r>
            <w:r w:rsidR="004F7A7D">
              <w:rPr>
                <w:rFonts w:ascii="仿宋_GB2312" w:eastAsia="仿宋_GB2312" w:hAnsi="仿宋_GB2312" w:cs="仿宋_GB2312" w:hint="eastAsia"/>
                <w:b w:val="0"/>
                <w:spacing w:val="-6"/>
                <w:sz w:val="24"/>
              </w:rPr>
              <w:t>文件的时间和地点的变更告知各比选申请人</w:t>
            </w:r>
            <w:r w:rsidR="00597EDA">
              <w:rPr>
                <w:rFonts w:ascii="仿宋_GB2312" w:eastAsia="仿宋_GB2312" w:hAnsi="仿宋_GB2312" w:cs="仿宋_GB2312" w:hint="eastAsia"/>
                <w:b w:val="0"/>
                <w:spacing w:val="-6"/>
                <w:sz w:val="24"/>
              </w:rPr>
              <w:t>，通知公布在四川成渝高速公路股份有限公司成渝分公司</w:t>
            </w:r>
            <w:r>
              <w:rPr>
                <w:rFonts w:ascii="仿宋_GB2312" w:eastAsia="仿宋_GB2312" w:hAnsi="仿宋_GB2312" w:cs="仿宋_GB2312" w:hint="eastAsia"/>
                <w:b w:val="0"/>
                <w:spacing w:val="-6"/>
                <w:sz w:val="24"/>
              </w:rPr>
              <w:t>网站</w:t>
            </w:r>
            <w:r>
              <w:rPr>
                <w:rFonts w:ascii="仿宋_GB2312" w:eastAsia="仿宋_GB2312" w:hAnsi="仿宋_GB2312" w:cs="仿宋_GB2312" w:hint="eastAsia"/>
                <w:b w:val="0"/>
                <w:spacing w:val="-6"/>
                <w:sz w:val="24"/>
                <w:u w:val="single"/>
              </w:rPr>
              <w:t>（</w:t>
            </w:r>
            <w:r w:rsidR="00EC4EB3">
              <w:rPr>
                <w:rFonts w:ascii="仿宋_GB2312" w:eastAsia="仿宋_GB2312" w:hAnsi="仿宋_GB2312" w:cs="仿宋_GB2312" w:hint="eastAsia"/>
                <w:b w:val="0"/>
                <w:bCs/>
                <w:sz w:val="24"/>
              </w:rPr>
              <w:t>http://www.sccygs</w:t>
            </w:r>
            <w:r>
              <w:rPr>
                <w:rFonts w:ascii="仿宋_GB2312" w:eastAsia="仿宋_GB2312" w:hAnsi="仿宋_GB2312" w:cs="仿宋_GB2312" w:hint="eastAsia"/>
                <w:b w:val="0"/>
                <w:bCs/>
                <w:sz w:val="24"/>
              </w:rPr>
              <w:t>.com</w:t>
            </w:r>
            <w:r>
              <w:rPr>
                <w:rFonts w:ascii="仿宋_GB2312" w:eastAsia="仿宋_GB2312" w:hAnsi="仿宋_GB2312" w:cs="仿宋_GB2312" w:hint="eastAsia"/>
                <w:b w:val="0"/>
                <w:spacing w:val="-6"/>
                <w:sz w:val="24"/>
                <w:u w:val="single"/>
              </w:rPr>
              <w:t>）</w:t>
            </w:r>
            <w:r w:rsidR="004F7A7D">
              <w:rPr>
                <w:rFonts w:ascii="仿宋_GB2312" w:eastAsia="仿宋_GB2312" w:hAnsi="仿宋_GB2312" w:cs="仿宋_GB2312" w:hint="eastAsia"/>
                <w:b w:val="0"/>
                <w:spacing w:val="-6"/>
                <w:sz w:val="24"/>
              </w:rPr>
              <w:t>由比选申请人</w:t>
            </w:r>
            <w:r>
              <w:rPr>
                <w:rFonts w:ascii="仿宋_GB2312" w:eastAsia="仿宋_GB2312" w:hAnsi="仿宋_GB2312" w:cs="仿宋_GB2312" w:hint="eastAsia"/>
                <w:b w:val="0"/>
                <w:spacing w:val="-6"/>
                <w:sz w:val="24"/>
              </w:rPr>
              <w:t>自行下</w:t>
            </w:r>
          </w:p>
          <w:p w:rsidR="00D44861" w:rsidRDefault="00AF68DF">
            <w:pPr>
              <w:pStyle w:val="a3"/>
              <w:adjustRightInd w:val="0"/>
              <w:snapToGrid w:val="0"/>
              <w:spacing w:line="360" w:lineRule="exact"/>
              <w:jc w:val="both"/>
              <w:rPr>
                <w:rFonts w:ascii="仿宋_GB2312" w:eastAsia="仿宋_GB2312" w:hAnsi="仿宋_GB2312" w:cs="仿宋_GB2312"/>
                <w:sz w:val="24"/>
              </w:rPr>
            </w:pPr>
            <w:r>
              <w:rPr>
                <w:rFonts w:ascii="仿宋_GB2312" w:eastAsia="仿宋_GB2312" w:hAnsi="仿宋_GB2312" w:cs="仿宋_GB2312" w:hint="eastAsia"/>
                <w:b w:val="0"/>
                <w:spacing w:val="-6"/>
                <w:sz w:val="24"/>
              </w:rPr>
              <w:t>载。</w:t>
            </w:r>
            <w:r w:rsidR="004F7A7D">
              <w:rPr>
                <w:rFonts w:ascii="仿宋_GB2312" w:eastAsia="仿宋_GB2312" w:hAnsi="仿宋_GB2312" w:cs="仿宋_GB2312" w:hint="eastAsia"/>
                <w:b w:val="0"/>
                <w:bCs/>
                <w:spacing w:val="-10"/>
                <w:sz w:val="24"/>
              </w:rPr>
              <w:t>如有问题或疑问，应及时与比选人</w:t>
            </w:r>
            <w:r>
              <w:rPr>
                <w:rFonts w:ascii="仿宋_GB2312" w:eastAsia="仿宋_GB2312" w:hAnsi="仿宋_GB2312" w:cs="仿宋_GB2312" w:hint="eastAsia"/>
                <w:b w:val="0"/>
                <w:bCs/>
                <w:spacing w:val="-10"/>
                <w:sz w:val="24"/>
              </w:rPr>
              <w:t>联系；逾期</w:t>
            </w:r>
            <w:r w:rsidR="004F7A7D">
              <w:rPr>
                <w:rFonts w:ascii="仿宋_GB2312" w:eastAsia="仿宋_GB2312" w:hAnsi="仿宋_GB2312" w:cs="仿宋_GB2312" w:hint="eastAsia"/>
                <w:b w:val="0"/>
                <w:bCs/>
                <w:spacing w:val="-10"/>
                <w:sz w:val="24"/>
              </w:rPr>
              <w:t>未联系的，视为比选申请人</w:t>
            </w:r>
            <w:r>
              <w:rPr>
                <w:rFonts w:ascii="仿宋_GB2312" w:eastAsia="仿宋_GB2312" w:hAnsi="仿宋_GB2312" w:cs="仿宋_GB2312" w:hint="eastAsia"/>
                <w:b w:val="0"/>
                <w:bCs/>
                <w:spacing w:val="-10"/>
                <w:sz w:val="24"/>
              </w:rPr>
              <w:t>没有任</w:t>
            </w:r>
            <w:r w:rsidR="004F7A7D">
              <w:rPr>
                <w:rFonts w:ascii="仿宋_GB2312" w:eastAsia="仿宋_GB2312" w:hAnsi="仿宋_GB2312" w:cs="仿宋_GB2312" w:hint="eastAsia"/>
                <w:b w:val="0"/>
                <w:bCs/>
                <w:spacing w:val="-10"/>
                <w:sz w:val="24"/>
              </w:rPr>
              <w:t>何问题和疑问，或是已收到或默认已收到，否则造成的一切后果由比选申请人负责。比选申请人收到通知后，不再向比选人</w:t>
            </w:r>
            <w:r>
              <w:rPr>
                <w:rFonts w:ascii="仿宋_GB2312" w:eastAsia="仿宋_GB2312" w:hAnsi="仿宋_GB2312" w:cs="仿宋_GB2312" w:hint="eastAsia"/>
                <w:b w:val="0"/>
                <w:bCs/>
                <w:spacing w:val="-10"/>
                <w:sz w:val="24"/>
              </w:rPr>
              <w:t>发出确认函。</w:t>
            </w:r>
          </w:p>
        </w:tc>
      </w:tr>
      <w:tr w:rsidR="00D44861">
        <w:trPr>
          <w:trHeight w:val="674"/>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15</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开标时间和地点</w:t>
            </w:r>
          </w:p>
        </w:tc>
        <w:tc>
          <w:tcPr>
            <w:tcW w:w="6300" w:type="dxa"/>
            <w:vAlign w:val="center"/>
          </w:tcPr>
          <w:p w:rsidR="00D44861" w:rsidRPr="00637B1D" w:rsidRDefault="003D68D7" w:rsidP="00637B1D">
            <w:pPr>
              <w:pStyle w:val="a4"/>
              <w:snapToGrid w:val="0"/>
              <w:spacing w:line="360" w:lineRule="exact"/>
              <w:rPr>
                <w:rFonts w:ascii="仿宋_GB2312" w:eastAsia="仿宋_GB2312" w:hAnsi="仿宋_GB2312" w:cs="仿宋_GB2312"/>
                <w:spacing w:val="-10"/>
                <w:sz w:val="24"/>
                <w:szCs w:val="24"/>
              </w:rPr>
            </w:pPr>
            <w:r>
              <w:rPr>
                <w:rFonts w:ascii="仿宋_GB2312" w:eastAsia="仿宋_GB2312" w:hAnsi="仿宋_GB2312" w:cs="仿宋_GB2312" w:hint="eastAsia"/>
                <w:spacing w:val="-10"/>
                <w:sz w:val="24"/>
                <w:szCs w:val="24"/>
              </w:rPr>
              <w:t>同比选</w:t>
            </w:r>
            <w:r w:rsidR="00AF68DF">
              <w:rPr>
                <w:rFonts w:ascii="仿宋_GB2312" w:eastAsia="仿宋_GB2312" w:hAnsi="仿宋_GB2312" w:cs="仿宋_GB2312" w:hint="eastAsia"/>
                <w:spacing w:val="-10"/>
                <w:sz w:val="24"/>
                <w:szCs w:val="24"/>
              </w:rPr>
              <w:t>公告</w:t>
            </w:r>
          </w:p>
        </w:tc>
      </w:tr>
      <w:tr w:rsidR="00D44861">
        <w:trPr>
          <w:trHeight w:val="674"/>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开标程序</w:t>
            </w:r>
          </w:p>
        </w:tc>
        <w:tc>
          <w:tcPr>
            <w:tcW w:w="6300" w:type="dxa"/>
            <w:vAlign w:val="center"/>
          </w:tcPr>
          <w:p w:rsidR="00D44861" w:rsidRDefault="00AF68DF">
            <w:pPr>
              <w:pStyle w:val="a4"/>
              <w:snapToGrid w:val="0"/>
              <w:spacing w:line="360" w:lineRule="exact"/>
              <w:rPr>
                <w:rFonts w:ascii="仿宋_GB2312" w:eastAsia="仿宋_GB2312" w:hAnsi="仿宋_GB2312" w:cs="仿宋_GB2312"/>
                <w:spacing w:val="-10"/>
                <w:sz w:val="24"/>
                <w:szCs w:val="24"/>
              </w:rPr>
            </w:pPr>
            <w:r>
              <w:rPr>
                <w:rFonts w:ascii="仿宋_GB2312" w:eastAsia="仿宋_GB2312" w:hAnsi="仿宋_GB2312" w:cs="仿宋_GB2312" w:hint="eastAsia"/>
                <w:spacing w:val="-10"/>
                <w:sz w:val="24"/>
                <w:szCs w:val="24"/>
              </w:rPr>
              <w:t>（1</w:t>
            </w:r>
            <w:r w:rsidR="004E7DAC">
              <w:rPr>
                <w:rFonts w:ascii="仿宋_GB2312" w:eastAsia="仿宋_GB2312" w:hAnsi="仿宋_GB2312" w:cs="仿宋_GB2312" w:hint="eastAsia"/>
                <w:spacing w:val="-10"/>
                <w:sz w:val="24"/>
                <w:szCs w:val="24"/>
              </w:rPr>
              <w:t>）密封情况检查：由比选申请人代表检查比选申请</w:t>
            </w:r>
            <w:r w:rsidR="004F7A7D">
              <w:rPr>
                <w:rFonts w:ascii="仿宋_GB2312" w:eastAsia="仿宋_GB2312" w:hAnsi="仿宋_GB2312" w:cs="仿宋_GB2312" w:hint="eastAsia"/>
                <w:spacing w:val="-10"/>
                <w:sz w:val="24"/>
                <w:szCs w:val="24"/>
              </w:rPr>
              <w:t>文件外</w:t>
            </w:r>
            <w:r w:rsidR="006960EE">
              <w:rPr>
                <w:rFonts w:ascii="仿宋_GB2312" w:eastAsia="仿宋_GB2312" w:hAnsi="仿宋_GB2312" w:cs="仿宋_GB2312" w:hint="eastAsia"/>
                <w:spacing w:val="-10"/>
                <w:sz w:val="24"/>
                <w:szCs w:val="24"/>
              </w:rPr>
              <w:t>套</w:t>
            </w:r>
            <w:r w:rsidR="006A7660">
              <w:rPr>
                <w:rFonts w:ascii="仿宋_GB2312" w:eastAsia="仿宋_GB2312" w:hAnsi="仿宋_GB2312" w:cs="仿宋_GB2312" w:hint="eastAsia"/>
                <w:spacing w:val="-10"/>
                <w:sz w:val="24"/>
                <w:szCs w:val="24"/>
              </w:rPr>
              <w:t>的密封情况，并当场予以确认；当比选申请</w:t>
            </w:r>
            <w:r>
              <w:rPr>
                <w:rFonts w:ascii="仿宋_GB2312" w:eastAsia="仿宋_GB2312" w:hAnsi="仿宋_GB2312" w:cs="仿宋_GB2312" w:hint="eastAsia"/>
                <w:spacing w:val="-10"/>
                <w:sz w:val="24"/>
                <w:szCs w:val="24"/>
              </w:rPr>
              <w:t>文件外包封未按第4.1.款密封时，将当场确认，不予开标，原封退还。</w:t>
            </w:r>
          </w:p>
          <w:p w:rsidR="00D44861" w:rsidRDefault="00AF68DF">
            <w:pPr>
              <w:pStyle w:val="a3"/>
              <w:adjustRightInd w:val="0"/>
              <w:snapToGrid w:val="0"/>
              <w:spacing w:line="360" w:lineRule="exact"/>
              <w:jc w:val="both"/>
              <w:rPr>
                <w:rFonts w:ascii="仿宋_GB2312" w:eastAsia="仿宋_GB2312" w:hAnsi="仿宋_GB2312" w:cs="仿宋_GB2312"/>
                <w:b w:val="0"/>
                <w:spacing w:val="-6"/>
                <w:sz w:val="24"/>
              </w:rPr>
            </w:pPr>
            <w:r>
              <w:rPr>
                <w:rFonts w:ascii="仿宋_GB2312" w:eastAsia="仿宋_GB2312" w:hAnsi="仿宋_GB2312" w:cs="仿宋_GB2312" w:hint="eastAsia"/>
                <w:b w:val="0"/>
                <w:spacing w:val="-10"/>
                <w:sz w:val="24"/>
              </w:rPr>
              <w:t>（2）开标顺序：随机。</w:t>
            </w:r>
          </w:p>
        </w:tc>
      </w:tr>
      <w:tr w:rsidR="00D44861">
        <w:trPr>
          <w:trHeight w:val="674"/>
        </w:trPr>
        <w:tc>
          <w:tcPr>
            <w:tcW w:w="1008" w:type="dxa"/>
            <w:vAlign w:val="center"/>
          </w:tcPr>
          <w:p w:rsidR="00D44861" w:rsidRDefault="00BE3C7C">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1620" w:type="dxa"/>
            <w:gridSpan w:val="2"/>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评标方法</w:t>
            </w:r>
          </w:p>
        </w:tc>
        <w:tc>
          <w:tcPr>
            <w:tcW w:w="6300" w:type="dxa"/>
            <w:vAlign w:val="center"/>
          </w:tcPr>
          <w:p w:rsidR="00D44861" w:rsidRDefault="006960EE">
            <w:pPr>
              <w:pStyle w:val="a3"/>
              <w:adjustRightInd w:val="0"/>
              <w:snapToGrid w:val="0"/>
              <w:spacing w:line="360" w:lineRule="exact"/>
              <w:jc w:val="both"/>
              <w:rPr>
                <w:rFonts w:ascii="仿宋_GB2312" w:eastAsia="仿宋_GB2312" w:hAnsi="仿宋_GB2312" w:cs="仿宋_GB2312"/>
                <w:b w:val="0"/>
                <w:bCs/>
                <w:sz w:val="24"/>
              </w:rPr>
            </w:pPr>
            <w:r>
              <w:rPr>
                <w:rFonts w:ascii="仿宋_GB2312" w:eastAsia="仿宋_GB2312" w:hAnsi="仿宋_GB2312" w:cs="仿宋_GB2312" w:hint="eastAsia"/>
                <w:b w:val="0"/>
                <w:bCs/>
                <w:color w:val="000000" w:themeColor="text1"/>
                <w:sz w:val="24"/>
              </w:rPr>
              <w:t>本次比选</w:t>
            </w:r>
            <w:r w:rsidR="00AF68DF">
              <w:rPr>
                <w:rFonts w:ascii="仿宋_GB2312" w:eastAsia="仿宋_GB2312" w:hAnsi="仿宋_GB2312" w:cs="仿宋_GB2312" w:hint="eastAsia"/>
                <w:b w:val="0"/>
                <w:bCs/>
                <w:color w:val="000000" w:themeColor="text1"/>
                <w:sz w:val="24"/>
              </w:rPr>
              <w:t>采用资格后</w:t>
            </w:r>
            <w:r w:rsidR="007473F5">
              <w:rPr>
                <w:rFonts w:ascii="仿宋_GB2312" w:eastAsia="仿宋_GB2312" w:hAnsi="仿宋_GB2312" w:cs="仿宋_GB2312" w:hint="eastAsia"/>
                <w:b w:val="0"/>
                <w:bCs/>
                <w:color w:val="000000" w:themeColor="text1"/>
                <w:sz w:val="24"/>
              </w:rPr>
              <w:t>审，评标采用经评审的最低投标价法</w:t>
            </w:r>
            <w:r w:rsidR="00AF68DF">
              <w:rPr>
                <w:rFonts w:ascii="仿宋_GB2312" w:eastAsia="仿宋_GB2312" w:hAnsi="仿宋_GB2312" w:cs="仿宋_GB2312" w:hint="eastAsia"/>
                <w:b w:val="0"/>
                <w:bCs/>
                <w:color w:val="000000" w:themeColor="text1"/>
                <w:sz w:val="24"/>
              </w:rPr>
              <w:t>。</w:t>
            </w:r>
          </w:p>
        </w:tc>
      </w:tr>
      <w:tr w:rsidR="00D44861">
        <w:trPr>
          <w:cantSplit/>
          <w:trHeight w:val="606"/>
        </w:trPr>
        <w:tc>
          <w:tcPr>
            <w:tcW w:w="8928" w:type="dxa"/>
            <w:gridSpan w:val="4"/>
            <w:vAlign w:val="center"/>
          </w:tcPr>
          <w:p w:rsidR="00D44861" w:rsidRDefault="00AF68DF">
            <w:pPr>
              <w:pStyle w:val="a4"/>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需要补充的其他内容</w:t>
            </w:r>
          </w:p>
        </w:tc>
      </w:tr>
      <w:tr w:rsidR="00D44861">
        <w:trPr>
          <w:trHeight w:val="613"/>
        </w:trPr>
        <w:tc>
          <w:tcPr>
            <w:tcW w:w="1368" w:type="dxa"/>
            <w:gridSpan w:val="2"/>
            <w:tcBorders>
              <w:bottom w:val="single" w:sz="4" w:space="0" w:color="auto"/>
            </w:tcBorders>
            <w:vAlign w:val="center"/>
          </w:tcPr>
          <w:p w:rsidR="00D44861" w:rsidRDefault="00BE3C7C">
            <w:pPr>
              <w:pStyle w:val="a4"/>
              <w:spacing w:line="3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p w:rsidR="00D44861" w:rsidRDefault="00AF68DF">
            <w:pPr>
              <w:pStyle w:val="a4"/>
              <w:spacing w:line="3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w:t>
            </w:r>
          </w:p>
        </w:tc>
        <w:tc>
          <w:tcPr>
            <w:tcW w:w="7560" w:type="dxa"/>
            <w:gridSpan w:val="2"/>
            <w:tcBorders>
              <w:bottom w:val="single" w:sz="4" w:space="0" w:color="auto"/>
            </w:tcBorders>
            <w:vAlign w:val="center"/>
          </w:tcPr>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（1</w:t>
            </w:r>
            <w:r w:rsidR="003D68D7">
              <w:rPr>
                <w:rFonts w:ascii="仿宋_GB2312" w:eastAsia="仿宋_GB2312" w:hAnsi="仿宋_GB2312" w:cs="仿宋_GB2312" w:hint="eastAsia"/>
                <w:sz w:val="24"/>
              </w:rPr>
              <w:t>）除非合同另有规定比选申请人</w:t>
            </w:r>
            <w:r w:rsidR="00EC4EB3">
              <w:rPr>
                <w:rFonts w:ascii="仿宋_GB2312" w:eastAsia="仿宋_GB2312" w:hAnsi="仿宋_GB2312" w:cs="仿宋_GB2312" w:hint="eastAsia"/>
                <w:sz w:val="24"/>
              </w:rPr>
              <w:t>所提供的报价均为</w:t>
            </w:r>
            <w:r w:rsidR="00637B1D">
              <w:rPr>
                <w:rFonts w:ascii="仿宋_GB2312" w:eastAsia="仿宋_GB2312" w:hAnsi="仿宋_GB2312" w:cs="仿宋_GB2312" w:hint="eastAsia"/>
                <w:sz w:val="24"/>
              </w:rPr>
              <w:t>总</w:t>
            </w:r>
            <w:r w:rsidR="00EC4EB3">
              <w:rPr>
                <w:rFonts w:ascii="仿宋_GB2312" w:eastAsia="仿宋_GB2312" w:hAnsi="仿宋_GB2312" w:cs="仿宋_GB2312" w:hint="eastAsia"/>
                <w:sz w:val="24"/>
              </w:rPr>
              <w:t>费用</w:t>
            </w:r>
            <w:r>
              <w:rPr>
                <w:rFonts w:ascii="仿宋_GB2312" w:eastAsia="仿宋_GB2312" w:hAnsi="仿宋_GB2312" w:cs="仿宋_GB2312" w:hint="eastAsia"/>
                <w:sz w:val="24"/>
              </w:rPr>
              <w:t>，以及合同明示或暗示的所有责任、义务和一般风险。</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（2）合同执行期间不调价。</w:t>
            </w:r>
          </w:p>
          <w:p w:rsidR="00D44861" w:rsidRDefault="00AF68DF">
            <w:pPr>
              <w:pStyle w:val="a4"/>
              <w:spacing w:line="3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sidR="003D68D7">
              <w:rPr>
                <w:rFonts w:ascii="仿宋_GB2312" w:eastAsia="仿宋_GB2312" w:hAnsi="仿宋_GB2312" w:cs="仿宋_GB2312" w:hint="eastAsia"/>
                <w:sz w:val="24"/>
                <w:szCs w:val="24"/>
              </w:rPr>
              <w:t>）比选申请人</w:t>
            </w:r>
            <w:r>
              <w:rPr>
                <w:rFonts w:ascii="仿宋_GB2312" w:eastAsia="仿宋_GB2312" w:hAnsi="仿宋_GB2312" w:cs="仿宋_GB2312" w:hint="eastAsia"/>
                <w:sz w:val="24"/>
                <w:szCs w:val="24"/>
              </w:rPr>
              <w:t>应按照</w:t>
            </w:r>
            <w:r w:rsidR="003D68D7">
              <w:rPr>
                <w:rFonts w:ascii="仿宋_GB2312" w:eastAsia="仿宋_GB2312" w:hAnsi="仿宋_GB2312" w:cs="仿宋_GB2312" w:hint="eastAsia"/>
                <w:sz w:val="24"/>
                <w:szCs w:val="24"/>
              </w:rPr>
              <w:t>比选</w:t>
            </w:r>
            <w:r w:rsidR="00D45712">
              <w:rPr>
                <w:rFonts w:ascii="仿宋_GB2312" w:eastAsia="仿宋_GB2312" w:hAnsi="仿宋_GB2312" w:cs="仿宋_GB2312" w:hint="eastAsia"/>
                <w:sz w:val="24"/>
                <w:szCs w:val="24"/>
              </w:rPr>
              <w:t>文件要求</w:t>
            </w:r>
            <w:r w:rsidR="006A7660">
              <w:rPr>
                <w:rFonts w:ascii="仿宋_GB2312" w:eastAsia="仿宋_GB2312" w:hAnsi="仿宋_GB2312" w:cs="仿宋_GB2312" w:hint="eastAsia"/>
                <w:sz w:val="24"/>
                <w:szCs w:val="24"/>
              </w:rPr>
              <w:t>编制比选申请</w:t>
            </w:r>
            <w:r>
              <w:rPr>
                <w:rFonts w:ascii="仿宋_GB2312" w:eastAsia="仿宋_GB2312" w:hAnsi="仿宋_GB2312" w:cs="仿宋_GB2312" w:hint="eastAsia"/>
                <w:sz w:val="24"/>
                <w:szCs w:val="24"/>
              </w:rPr>
              <w:t>文件。</w:t>
            </w:r>
          </w:p>
        </w:tc>
      </w:tr>
    </w:tbl>
    <w:p w:rsidR="00D44861" w:rsidRDefault="00D44861">
      <w:pPr>
        <w:pStyle w:val="a4"/>
        <w:spacing w:line="360" w:lineRule="auto"/>
        <w:ind w:firstLine="420"/>
        <w:jc w:val="center"/>
        <w:outlineLvl w:val="1"/>
        <w:rPr>
          <w:rFonts w:ascii="仿宋_GB2312" w:eastAsia="仿宋_GB2312" w:hAnsi="仿宋_GB2312" w:cs="仿宋_GB2312"/>
          <w:b/>
          <w:sz w:val="24"/>
          <w:szCs w:val="24"/>
        </w:rPr>
      </w:pPr>
    </w:p>
    <w:p w:rsidR="00D44861" w:rsidRDefault="00AF68DF">
      <w:pPr>
        <w:pStyle w:val="a4"/>
        <w:spacing w:line="360" w:lineRule="auto"/>
        <w:jc w:val="center"/>
        <w:outlineLvl w:val="1"/>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附录1资格审查条件（信誉最低要求）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tblGrid>
      <w:tr w:rsidR="00D44861">
        <w:trPr>
          <w:trHeight w:val="389"/>
        </w:trPr>
        <w:tc>
          <w:tcPr>
            <w:tcW w:w="8928" w:type="dxa"/>
            <w:vAlign w:val="center"/>
          </w:tcPr>
          <w:p w:rsidR="00D44861" w:rsidRDefault="00AF68DF">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信誉要求</w:t>
            </w:r>
          </w:p>
        </w:tc>
      </w:tr>
      <w:tr w:rsidR="00D44861">
        <w:trPr>
          <w:trHeight w:val="2647"/>
        </w:trPr>
        <w:tc>
          <w:tcPr>
            <w:tcW w:w="8928" w:type="dxa"/>
            <w:vAlign w:val="center"/>
          </w:tcPr>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近3年：</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（1</w:t>
            </w:r>
            <w:r w:rsidR="004B0965">
              <w:rPr>
                <w:rFonts w:ascii="仿宋_GB2312" w:eastAsia="仿宋_GB2312" w:hAnsi="仿宋_GB2312" w:cs="仿宋_GB2312" w:hint="eastAsia"/>
                <w:sz w:val="24"/>
              </w:rPr>
              <w:t>）比选申请人</w:t>
            </w:r>
            <w:r>
              <w:rPr>
                <w:rFonts w:ascii="仿宋_GB2312" w:eastAsia="仿宋_GB2312" w:hAnsi="仿宋_GB2312" w:cs="仿宋_GB2312" w:hint="eastAsia"/>
                <w:sz w:val="24"/>
              </w:rPr>
              <w:t>没有正受到责令停产、停业的行政处罚或正处于财产被接管、冻结，破产的状态；</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（2</w:t>
            </w:r>
            <w:r w:rsidR="004B0965">
              <w:rPr>
                <w:rFonts w:ascii="仿宋_GB2312" w:eastAsia="仿宋_GB2312" w:hAnsi="仿宋_GB2312" w:cs="仿宋_GB2312" w:hint="eastAsia"/>
                <w:sz w:val="24"/>
              </w:rPr>
              <w:t>）比选申请人</w:t>
            </w:r>
            <w:r w:rsidR="006960EE">
              <w:rPr>
                <w:rFonts w:ascii="仿宋_GB2312" w:eastAsia="仿宋_GB2312" w:hAnsi="仿宋_GB2312" w:cs="仿宋_GB2312" w:hint="eastAsia"/>
                <w:sz w:val="24"/>
              </w:rPr>
              <w:t>没有处于取消投标</w:t>
            </w:r>
            <w:r>
              <w:rPr>
                <w:rFonts w:ascii="仿宋_GB2312" w:eastAsia="仿宋_GB2312" w:hAnsi="仿宋_GB2312" w:cs="仿宋_GB2312" w:hint="eastAsia"/>
                <w:sz w:val="24"/>
              </w:rPr>
              <w:t>资格的行政处罚的有效期内；</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（3</w:t>
            </w:r>
            <w:r w:rsidR="004B0965">
              <w:rPr>
                <w:rFonts w:ascii="仿宋_GB2312" w:eastAsia="仿宋_GB2312" w:hAnsi="仿宋_GB2312" w:cs="仿宋_GB2312" w:hint="eastAsia"/>
                <w:sz w:val="24"/>
              </w:rPr>
              <w:t>）比选申请人</w:t>
            </w:r>
            <w:r>
              <w:rPr>
                <w:rFonts w:ascii="仿宋_GB2312" w:eastAsia="仿宋_GB2312" w:hAnsi="仿宋_GB2312" w:cs="仿宋_GB2312" w:hint="eastAsia"/>
                <w:sz w:val="24"/>
              </w:rPr>
              <w:t>没有涉及正在诉讼的案件，或涉及正在诉讼的案件但经评审委员会认定不会对承担本项目造成重大影响；</w:t>
            </w:r>
          </w:p>
          <w:p w:rsidR="00D44861" w:rsidRDefault="00AF68DF">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（4</w:t>
            </w:r>
            <w:r w:rsidR="004B0965">
              <w:rPr>
                <w:rFonts w:ascii="仿宋_GB2312" w:eastAsia="仿宋_GB2312" w:hAnsi="仿宋_GB2312" w:cs="仿宋_GB2312" w:hint="eastAsia"/>
                <w:sz w:val="24"/>
              </w:rPr>
              <w:t>）比选申请人</w:t>
            </w:r>
            <w:r>
              <w:rPr>
                <w:rFonts w:ascii="仿宋_GB2312" w:eastAsia="仿宋_GB2312" w:hAnsi="仿宋_GB2312" w:cs="仿宋_GB2312" w:hint="eastAsia"/>
                <w:sz w:val="24"/>
              </w:rPr>
              <w:t>没有提供虚假材料。</w:t>
            </w:r>
          </w:p>
        </w:tc>
      </w:tr>
    </w:tbl>
    <w:p w:rsidR="00D44861" w:rsidRDefault="00D44861">
      <w:pPr>
        <w:pStyle w:val="a4"/>
        <w:spacing w:line="360" w:lineRule="auto"/>
        <w:outlineLvl w:val="1"/>
        <w:rPr>
          <w:rFonts w:ascii="仿宋_GB2312" w:eastAsia="仿宋_GB2312" w:hAnsi="仿宋_GB2312" w:cs="仿宋_GB2312"/>
          <w:b/>
          <w:color w:val="000000"/>
          <w:sz w:val="24"/>
          <w:szCs w:val="24"/>
        </w:rPr>
      </w:pPr>
    </w:p>
    <w:p w:rsidR="00D44861" w:rsidRDefault="00AF68DF">
      <w:pPr>
        <w:pStyle w:val="a4"/>
        <w:spacing w:line="360" w:lineRule="auto"/>
        <w:ind w:firstLineChars="199" w:firstLine="479"/>
        <w:rPr>
          <w:rFonts w:ascii="仿宋_GB2312" w:eastAsia="仿宋_GB2312" w:hAnsi="仿宋_GB2312" w:cs="仿宋_GB2312"/>
          <w:sz w:val="24"/>
          <w:szCs w:val="24"/>
        </w:rPr>
      </w:pPr>
      <w:r>
        <w:rPr>
          <w:rFonts w:ascii="仿宋_GB2312" w:eastAsia="仿宋_GB2312" w:hAnsi="仿宋_GB2312" w:cs="仿宋_GB2312" w:hint="eastAsia"/>
          <w:b/>
          <w:color w:val="000000"/>
          <w:sz w:val="24"/>
          <w:szCs w:val="24"/>
        </w:rPr>
        <w:t xml:space="preserve">    </w:t>
      </w:r>
    </w:p>
    <w:p w:rsidR="00D44861" w:rsidRPr="004B0965" w:rsidRDefault="00D44861" w:rsidP="00AF68DF">
      <w:pPr>
        <w:pStyle w:val="a4"/>
        <w:spacing w:line="360" w:lineRule="auto"/>
        <w:ind w:firstLineChars="199" w:firstLine="478"/>
        <w:rPr>
          <w:rFonts w:ascii="仿宋_GB2312" w:eastAsia="仿宋_GB2312" w:hAnsi="仿宋_GB2312" w:cs="仿宋_GB2312"/>
          <w:sz w:val="24"/>
          <w:szCs w:val="24"/>
        </w:rPr>
      </w:pPr>
    </w:p>
    <w:p w:rsidR="00637B1D" w:rsidRDefault="00637B1D" w:rsidP="00637B1D">
      <w:pPr>
        <w:pStyle w:val="xl32"/>
        <w:rPr>
          <w:kern w:val="44"/>
        </w:rPr>
      </w:pPr>
    </w:p>
    <w:p w:rsidR="00637B1D" w:rsidRDefault="00637B1D" w:rsidP="00637B1D">
      <w:pPr>
        <w:pStyle w:val="xl32"/>
        <w:rPr>
          <w:kern w:val="44"/>
        </w:rPr>
      </w:pPr>
    </w:p>
    <w:p w:rsidR="00637B1D" w:rsidRDefault="00637B1D" w:rsidP="00637B1D">
      <w:pPr>
        <w:pStyle w:val="xl32"/>
        <w:rPr>
          <w:kern w:val="44"/>
        </w:rPr>
      </w:pPr>
    </w:p>
    <w:p w:rsidR="00D44861" w:rsidRPr="00321FD0" w:rsidRDefault="00AF68DF" w:rsidP="00637B1D">
      <w:pPr>
        <w:pStyle w:val="xl32"/>
        <w:rPr>
          <w:kern w:val="44"/>
        </w:rPr>
      </w:pPr>
      <w:r w:rsidRPr="00321FD0">
        <w:rPr>
          <w:rFonts w:hint="eastAsia"/>
          <w:kern w:val="44"/>
        </w:rPr>
        <w:lastRenderedPageBreak/>
        <w:t>第三章 评标办法</w:t>
      </w:r>
    </w:p>
    <w:p w:rsidR="00D44861" w:rsidRDefault="00D44861">
      <w:pPr>
        <w:spacing w:line="360" w:lineRule="auto"/>
        <w:jc w:val="center"/>
        <w:outlineLvl w:val="1"/>
        <w:rPr>
          <w:rFonts w:ascii="仿宋_GB2312" w:eastAsia="仿宋_GB2312" w:hAnsi="仿宋_GB2312" w:cs="仿宋_GB2312"/>
          <w:b/>
          <w:color w:val="000000"/>
          <w:sz w:val="24"/>
        </w:rPr>
      </w:pPr>
    </w:p>
    <w:p w:rsidR="00D44861" w:rsidRDefault="00DE0050">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一、接收比选申请</w:t>
      </w:r>
      <w:r w:rsidR="00AF68DF">
        <w:rPr>
          <w:rFonts w:ascii="仿宋_GB2312" w:eastAsia="仿宋_GB2312" w:hAnsi="仿宋_GB2312" w:cs="仿宋_GB2312" w:hint="eastAsia"/>
          <w:b/>
          <w:color w:val="000000"/>
          <w:sz w:val="24"/>
          <w:szCs w:val="24"/>
        </w:rPr>
        <w:t>文件</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w:t>
      </w:r>
      <w:r w:rsidR="003D68D7">
        <w:rPr>
          <w:rFonts w:ascii="仿宋_GB2312" w:eastAsia="仿宋_GB2312" w:hAnsi="仿宋_GB2312" w:cs="仿宋_GB2312" w:hint="eastAsia"/>
          <w:bCs/>
          <w:color w:val="000000"/>
          <w:sz w:val="24"/>
          <w:szCs w:val="24"/>
        </w:rPr>
        <w:t>、在比选</w:t>
      </w:r>
      <w:r w:rsidR="00DE0050">
        <w:rPr>
          <w:rFonts w:ascii="仿宋_GB2312" w:eastAsia="仿宋_GB2312" w:hAnsi="仿宋_GB2312" w:cs="仿宋_GB2312" w:hint="eastAsia"/>
          <w:bCs/>
          <w:color w:val="000000"/>
          <w:sz w:val="24"/>
          <w:szCs w:val="24"/>
        </w:rPr>
        <w:t>文件中规定的时间和地点公开接收比选申请</w:t>
      </w:r>
      <w:r>
        <w:rPr>
          <w:rFonts w:ascii="仿宋_GB2312" w:eastAsia="仿宋_GB2312" w:hAnsi="仿宋_GB2312" w:cs="仿宋_GB2312" w:hint="eastAsia"/>
          <w:bCs/>
          <w:color w:val="000000"/>
          <w:sz w:val="24"/>
          <w:szCs w:val="24"/>
        </w:rPr>
        <w:t>文件。</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w:t>
      </w:r>
      <w:r w:rsidR="00AA56C1">
        <w:rPr>
          <w:rFonts w:ascii="仿宋_GB2312" w:eastAsia="仿宋_GB2312" w:hAnsi="仿宋_GB2312" w:cs="仿宋_GB2312" w:hint="eastAsia"/>
          <w:bCs/>
          <w:color w:val="000000"/>
          <w:sz w:val="24"/>
          <w:szCs w:val="24"/>
        </w:rPr>
        <w:t>、</w:t>
      </w:r>
      <w:r w:rsidR="004E7DAC">
        <w:rPr>
          <w:rFonts w:ascii="仿宋_GB2312" w:eastAsia="仿宋_GB2312" w:hAnsi="仿宋_GB2312" w:cs="仿宋_GB2312" w:hint="eastAsia"/>
          <w:bCs/>
          <w:color w:val="000000"/>
          <w:sz w:val="24"/>
          <w:szCs w:val="24"/>
        </w:rPr>
        <w:t>比选申请</w:t>
      </w:r>
      <w:r>
        <w:rPr>
          <w:rFonts w:ascii="仿宋_GB2312" w:eastAsia="仿宋_GB2312" w:hAnsi="仿宋_GB2312" w:cs="仿宋_GB2312" w:hint="eastAsia"/>
          <w:bCs/>
          <w:color w:val="000000"/>
          <w:sz w:val="24"/>
          <w:szCs w:val="24"/>
        </w:rPr>
        <w:t>文件的密封情况应以监督人员或其他代表的最终检查为准。</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3</w:t>
      </w:r>
      <w:r w:rsidR="00DE0050">
        <w:rPr>
          <w:rFonts w:ascii="仿宋_GB2312" w:eastAsia="仿宋_GB2312" w:hAnsi="仿宋_GB2312" w:cs="仿宋_GB2312" w:hint="eastAsia"/>
          <w:bCs/>
          <w:color w:val="000000"/>
          <w:sz w:val="24"/>
          <w:szCs w:val="24"/>
        </w:rPr>
        <w:t>、比选</w:t>
      </w:r>
      <w:r w:rsidR="00EB1F23">
        <w:rPr>
          <w:rFonts w:ascii="仿宋_GB2312" w:eastAsia="仿宋_GB2312" w:hAnsi="仿宋_GB2312" w:cs="仿宋_GB2312" w:hint="eastAsia"/>
          <w:bCs/>
          <w:color w:val="000000"/>
          <w:sz w:val="24"/>
          <w:szCs w:val="24"/>
        </w:rPr>
        <w:t>截止后比选申请人</w:t>
      </w:r>
      <w:r w:rsidR="004E7DAC">
        <w:rPr>
          <w:rFonts w:ascii="仿宋_GB2312" w:eastAsia="仿宋_GB2312" w:hAnsi="仿宋_GB2312" w:cs="仿宋_GB2312" w:hint="eastAsia"/>
          <w:bCs/>
          <w:color w:val="000000"/>
          <w:sz w:val="24"/>
          <w:szCs w:val="24"/>
        </w:rPr>
        <w:t>的比选申请</w:t>
      </w:r>
      <w:r>
        <w:rPr>
          <w:rFonts w:ascii="仿宋_GB2312" w:eastAsia="仿宋_GB2312" w:hAnsi="仿宋_GB2312" w:cs="仿宋_GB2312" w:hint="eastAsia"/>
          <w:bCs/>
          <w:color w:val="000000"/>
          <w:sz w:val="24"/>
          <w:szCs w:val="24"/>
        </w:rPr>
        <w:t>文件概不退还。</w:t>
      </w:r>
    </w:p>
    <w:p w:rsidR="00D44861" w:rsidRDefault="00AF68DF">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二、评标小组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w:t>
      </w:r>
      <w:r w:rsidR="00AA56C1">
        <w:rPr>
          <w:rFonts w:ascii="仿宋_GB2312" w:eastAsia="仿宋_GB2312" w:hAnsi="仿宋_GB2312" w:cs="仿宋_GB2312" w:hint="eastAsia"/>
          <w:bCs/>
          <w:color w:val="000000"/>
          <w:sz w:val="24"/>
          <w:szCs w:val="24"/>
        </w:rPr>
        <w:t>、本次比选依据《中华人民共和国招标投标法》及有关法规由比选人</w:t>
      </w:r>
      <w:r>
        <w:rPr>
          <w:rFonts w:ascii="仿宋_GB2312" w:eastAsia="仿宋_GB2312" w:hAnsi="仿宋_GB2312" w:cs="仿宋_GB2312" w:hint="eastAsia"/>
          <w:bCs/>
          <w:color w:val="000000"/>
          <w:sz w:val="24"/>
          <w:szCs w:val="24"/>
        </w:rPr>
        <w:t>组建评标小组。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w:t>
      </w:r>
      <w:r w:rsidR="00AA56C1">
        <w:rPr>
          <w:rFonts w:ascii="仿宋_GB2312" w:eastAsia="仿宋_GB2312" w:hAnsi="仿宋_GB2312" w:cs="仿宋_GB2312" w:hint="eastAsia"/>
          <w:bCs/>
          <w:color w:val="000000"/>
          <w:sz w:val="24"/>
          <w:szCs w:val="24"/>
        </w:rPr>
        <w:t>、评标小组依法根据比选</w:t>
      </w:r>
      <w:r w:rsidR="004E7DAC">
        <w:rPr>
          <w:rFonts w:ascii="仿宋_GB2312" w:eastAsia="仿宋_GB2312" w:hAnsi="仿宋_GB2312" w:cs="仿宋_GB2312" w:hint="eastAsia"/>
          <w:bCs/>
          <w:color w:val="000000"/>
          <w:sz w:val="24"/>
          <w:szCs w:val="24"/>
        </w:rPr>
        <w:t>文件的规定对比选申请</w:t>
      </w:r>
      <w:r>
        <w:rPr>
          <w:rFonts w:ascii="仿宋_GB2312" w:eastAsia="仿宋_GB2312" w:hAnsi="仿宋_GB2312" w:cs="仿宋_GB2312" w:hint="eastAsia"/>
          <w:bCs/>
          <w:color w:val="000000"/>
          <w:sz w:val="24"/>
          <w:szCs w:val="24"/>
        </w:rPr>
        <w:t>文件进行评审。</w:t>
      </w:r>
    </w:p>
    <w:p w:rsidR="00D44861" w:rsidRDefault="00AF68DF">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三、评审方法</w:t>
      </w:r>
    </w:p>
    <w:p w:rsidR="00D44861" w:rsidRDefault="00AA56C1">
      <w:pPr>
        <w:pStyle w:val="a4"/>
        <w:spacing w:line="360" w:lineRule="auto"/>
        <w:ind w:firstLine="422"/>
        <w:rPr>
          <w:rFonts w:ascii="仿宋_GB2312" w:eastAsia="仿宋_GB2312" w:hAnsi="仿宋_GB2312" w:cs="仿宋_GB2312"/>
          <w:bCs/>
          <w:color w:val="000000" w:themeColor="text1"/>
          <w:sz w:val="24"/>
          <w:szCs w:val="24"/>
        </w:rPr>
      </w:pPr>
      <w:r>
        <w:rPr>
          <w:rFonts w:ascii="仿宋_GB2312" w:eastAsia="仿宋_GB2312" w:hAnsi="仿宋_GB2312" w:cs="仿宋_GB2312" w:hint="eastAsia"/>
          <w:bCs/>
          <w:color w:val="000000" w:themeColor="text1"/>
          <w:sz w:val="24"/>
          <w:szCs w:val="24"/>
        </w:rPr>
        <w:t>本次比选采用资格后审，评标采用经评审的最低投标价法</w:t>
      </w:r>
      <w:r w:rsidR="00AF68DF">
        <w:rPr>
          <w:rFonts w:ascii="仿宋_GB2312" w:eastAsia="仿宋_GB2312" w:hAnsi="仿宋_GB2312" w:cs="仿宋_GB2312" w:hint="eastAsia"/>
          <w:bCs/>
          <w:color w:val="000000" w:themeColor="text1"/>
          <w:sz w:val="24"/>
          <w:szCs w:val="24"/>
        </w:rPr>
        <w:t>。</w:t>
      </w:r>
    </w:p>
    <w:p w:rsidR="00D44861" w:rsidRDefault="00AF68DF">
      <w:pPr>
        <w:pStyle w:val="a4"/>
        <w:spacing w:line="360" w:lineRule="auto"/>
        <w:ind w:firstLine="42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四、评审过程</w:t>
      </w:r>
    </w:p>
    <w:p w:rsidR="00D44861" w:rsidRPr="00AA56C1" w:rsidRDefault="00F141B6" w:rsidP="00AA56C1">
      <w:pPr>
        <w:spacing w:line="360" w:lineRule="auto"/>
        <w:ind w:firstLineChars="200" w:firstLine="480"/>
        <w:rPr>
          <w:rFonts w:ascii="仿宋_GB2312" w:eastAsia="仿宋_GB2312" w:hAnsi="仿宋_GB2312" w:cs="仿宋_GB2312"/>
          <w:b/>
          <w:bCs/>
          <w:color w:val="000000"/>
          <w:sz w:val="24"/>
        </w:rPr>
      </w:pPr>
      <w:r>
        <w:rPr>
          <w:rFonts w:ascii="仿宋_GB2312" w:eastAsia="仿宋_GB2312" w:hAnsi="仿宋_GB2312" w:cs="仿宋_GB2312" w:hint="eastAsia"/>
          <w:bCs/>
          <w:color w:val="000000"/>
          <w:sz w:val="24"/>
        </w:rPr>
        <w:t>如比选申请</w:t>
      </w:r>
      <w:r w:rsidR="00AF68DF">
        <w:rPr>
          <w:rFonts w:ascii="仿宋_GB2312" w:eastAsia="仿宋_GB2312" w:hAnsi="仿宋_GB2312" w:cs="仿宋_GB2312" w:hint="eastAsia"/>
          <w:bCs/>
          <w:color w:val="000000"/>
          <w:sz w:val="24"/>
        </w:rPr>
        <w:t>文件有不符合下列情况之一的，评标小组可认为其存在重大偏差，并对该投标文件作否决处理：</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1</w:t>
      </w:r>
      <w:r w:rsidR="004E7DAC">
        <w:rPr>
          <w:rFonts w:ascii="仿宋_GB2312" w:eastAsia="仿宋_GB2312" w:hAnsi="仿宋_GB2312" w:cs="仿宋_GB2312" w:hint="eastAsia"/>
          <w:bCs/>
          <w:color w:val="000000"/>
          <w:sz w:val="24"/>
          <w:szCs w:val="24"/>
        </w:rPr>
        <w:t>．比选申请</w:t>
      </w:r>
      <w:r>
        <w:rPr>
          <w:rFonts w:ascii="仿宋_GB2312" w:eastAsia="仿宋_GB2312" w:hAnsi="仿宋_GB2312" w:cs="仿宋_GB2312" w:hint="eastAsia"/>
          <w:bCs/>
          <w:color w:val="000000"/>
          <w:sz w:val="24"/>
          <w:szCs w:val="24"/>
        </w:rPr>
        <w:t>文件组成不全的。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2</w:t>
      </w:r>
      <w:r w:rsidR="00F141B6">
        <w:rPr>
          <w:rFonts w:ascii="仿宋_GB2312" w:eastAsia="仿宋_GB2312" w:hAnsi="仿宋_GB2312" w:cs="仿宋_GB2312" w:hint="eastAsia"/>
          <w:bCs/>
          <w:color w:val="000000"/>
          <w:sz w:val="24"/>
          <w:szCs w:val="24"/>
        </w:rPr>
        <w:t>．</w:t>
      </w:r>
      <w:r w:rsidR="004E7DAC">
        <w:rPr>
          <w:rFonts w:ascii="仿宋_GB2312" w:eastAsia="仿宋_GB2312" w:hAnsi="仿宋_GB2312" w:cs="仿宋_GB2312" w:hint="eastAsia"/>
          <w:bCs/>
          <w:color w:val="000000"/>
          <w:sz w:val="24"/>
          <w:szCs w:val="24"/>
        </w:rPr>
        <w:t>比选申请</w:t>
      </w:r>
      <w:r>
        <w:rPr>
          <w:rFonts w:ascii="仿宋_GB2312" w:eastAsia="仿宋_GB2312" w:hAnsi="仿宋_GB2312" w:cs="仿宋_GB2312" w:hint="eastAsia"/>
          <w:bCs/>
          <w:color w:val="000000"/>
          <w:sz w:val="24"/>
          <w:szCs w:val="24"/>
        </w:rPr>
        <w:t>文件未按要求格式填写或盖章，关键内容字迹模糊，无法辨认的。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3</w:t>
      </w:r>
      <w:r w:rsidR="004E7DAC">
        <w:rPr>
          <w:rFonts w:ascii="仿宋_GB2312" w:eastAsia="仿宋_GB2312" w:hAnsi="仿宋_GB2312" w:cs="仿宋_GB2312" w:hint="eastAsia"/>
          <w:bCs/>
          <w:color w:val="000000"/>
          <w:sz w:val="24"/>
          <w:szCs w:val="24"/>
        </w:rPr>
        <w:t>．比选申请</w:t>
      </w:r>
      <w:r w:rsidR="00774D7D">
        <w:rPr>
          <w:rFonts w:ascii="仿宋_GB2312" w:eastAsia="仿宋_GB2312" w:hAnsi="仿宋_GB2312" w:cs="仿宋_GB2312" w:hint="eastAsia"/>
          <w:bCs/>
          <w:color w:val="000000"/>
          <w:sz w:val="24"/>
          <w:szCs w:val="24"/>
        </w:rPr>
        <w:t>文件上法定代表人或法定代表人授权代理人的签字不符合比选</w:t>
      </w:r>
      <w:r>
        <w:rPr>
          <w:rFonts w:ascii="仿宋_GB2312" w:eastAsia="仿宋_GB2312" w:hAnsi="仿宋_GB2312" w:cs="仿宋_GB2312" w:hint="eastAsia"/>
          <w:bCs/>
          <w:color w:val="000000"/>
          <w:sz w:val="24"/>
          <w:szCs w:val="24"/>
        </w:rPr>
        <w:t>文件规定的。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4</w:t>
      </w:r>
      <w:r w:rsidR="00AA56C1">
        <w:rPr>
          <w:rFonts w:ascii="仿宋_GB2312" w:eastAsia="仿宋_GB2312" w:hAnsi="仿宋_GB2312" w:cs="仿宋_GB2312" w:hint="eastAsia"/>
          <w:bCs/>
          <w:color w:val="000000"/>
          <w:sz w:val="24"/>
          <w:szCs w:val="24"/>
        </w:rPr>
        <w:t>．比选申请人法定代表人的授权代理人，其授权委托书不符合比选</w:t>
      </w:r>
      <w:r>
        <w:rPr>
          <w:rFonts w:ascii="仿宋_GB2312" w:eastAsia="仿宋_GB2312" w:hAnsi="仿宋_GB2312" w:cs="仿宋_GB2312" w:hint="eastAsia"/>
          <w:bCs/>
          <w:color w:val="000000"/>
          <w:sz w:val="24"/>
          <w:szCs w:val="24"/>
        </w:rPr>
        <w:t>文件规定的。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5</w:t>
      </w:r>
      <w:r w:rsidR="00AA56C1">
        <w:rPr>
          <w:rFonts w:ascii="仿宋_GB2312" w:eastAsia="仿宋_GB2312" w:hAnsi="仿宋_GB2312" w:cs="仿宋_GB2312" w:hint="eastAsia"/>
          <w:bCs/>
          <w:color w:val="000000"/>
          <w:sz w:val="24"/>
          <w:szCs w:val="24"/>
        </w:rPr>
        <w:t>．比选申请人对比选</w:t>
      </w:r>
      <w:r>
        <w:rPr>
          <w:rFonts w:ascii="仿宋_GB2312" w:eastAsia="仿宋_GB2312" w:hAnsi="仿宋_GB2312" w:cs="仿宋_GB2312" w:hint="eastAsia"/>
          <w:bCs/>
          <w:color w:val="000000"/>
          <w:sz w:val="24"/>
          <w:szCs w:val="24"/>
        </w:rPr>
        <w:t>文件提出的其他重要问题不予响应的。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6</w:t>
      </w:r>
      <w:r w:rsidR="004E7DAC">
        <w:rPr>
          <w:rFonts w:ascii="仿宋_GB2312" w:eastAsia="仿宋_GB2312" w:hAnsi="仿宋_GB2312" w:cs="仿宋_GB2312" w:hint="eastAsia"/>
          <w:bCs/>
          <w:color w:val="000000"/>
          <w:sz w:val="24"/>
          <w:szCs w:val="24"/>
        </w:rPr>
        <w:t>．比选申请</w:t>
      </w:r>
      <w:r w:rsidR="00AA56C1">
        <w:rPr>
          <w:rFonts w:ascii="仿宋_GB2312" w:eastAsia="仿宋_GB2312" w:hAnsi="仿宋_GB2312" w:cs="仿宋_GB2312" w:hint="eastAsia"/>
          <w:bCs/>
          <w:color w:val="000000"/>
          <w:sz w:val="24"/>
          <w:szCs w:val="24"/>
        </w:rPr>
        <w:t>文件中附有比选人</w:t>
      </w:r>
      <w:r>
        <w:rPr>
          <w:rFonts w:ascii="仿宋_GB2312" w:eastAsia="仿宋_GB2312" w:hAnsi="仿宋_GB2312" w:cs="仿宋_GB2312" w:hint="eastAsia"/>
          <w:bCs/>
          <w:color w:val="000000"/>
          <w:sz w:val="24"/>
          <w:szCs w:val="24"/>
        </w:rPr>
        <w:t>不能接受的其他条件。</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7</w:t>
      </w:r>
      <w:r w:rsidR="00AA56C1">
        <w:rPr>
          <w:rFonts w:ascii="仿宋_GB2312" w:eastAsia="仿宋_GB2312" w:hAnsi="仿宋_GB2312" w:cs="仿宋_GB2312" w:hint="eastAsia"/>
          <w:bCs/>
          <w:color w:val="000000"/>
          <w:sz w:val="24"/>
          <w:szCs w:val="24"/>
        </w:rPr>
        <w:t>．比选申请人的资格要求有任一项或多项不满足比选</w:t>
      </w:r>
      <w:r>
        <w:rPr>
          <w:rFonts w:ascii="仿宋_GB2312" w:eastAsia="仿宋_GB2312" w:hAnsi="仿宋_GB2312" w:cs="仿宋_GB2312" w:hint="eastAsia"/>
          <w:bCs/>
          <w:color w:val="000000"/>
          <w:sz w:val="24"/>
          <w:szCs w:val="24"/>
        </w:rPr>
        <w:t>文件要求的。</w:t>
      </w:r>
    </w:p>
    <w:p w:rsidR="00D44861" w:rsidRDefault="00AF68DF">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8</w:t>
      </w:r>
      <w:r w:rsidR="006960EE">
        <w:rPr>
          <w:rFonts w:ascii="仿宋_GB2312" w:eastAsia="仿宋_GB2312" w:hAnsi="仿宋_GB2312" w:cs="仿宋_GB2312" w:hint="eastAsia"/>
          <w:bCs/>
          <w:color w:val="000000"/>
          <w:sz w:val="24"/>
          <w:szCs w:val="24"/>
        </w:rPr>
        <w:t>、</w:t>
      </w:r>
      <w:r>
        <w:rPr>
          <w:rFonts w:ascii="仿宋_GB2312" w:eastAsia="仿宋_GB2312" w:hAnsi="仿宋_GB2312" w:cs="仿宋_GB2312" w:hint="eastAsia"/>
          <w:bCs/>
          <w:color w:val="000000"/>
          <w:sz w:val="24"/>
          <w:szCs w:val="24"/>
        </w:rPr>
        <w:t>不满足</w:t>
      </w:r>
      <w:r w:rsidR="00637B1D">
        <w:rPr>
          <w:rFonts w:ascii="仿宋_GB2312" w:eastAsia="仿宋_GB2312" w:hAnsi="仿宋_GB2312" w:cs="仿宋_GB2312" w:hint="eastAsia"/>
          <w:bCs/>
          <w:color w:val="000000"/>
          <w:sz w:val="24"/>
          <w:szCs w:val="24"/>
        </w:rPr>
        <w:t>移动执勤亭（带动力）</w:t>
      </w:r>
      <w:r>
        <w:rPr>
          <w:rFonts w:ascii="仿宋_GB2312" w:eastAsia="仿宋_GB2312" w:hAnsi="仿宋_GB2312" w:cs="仿宋_GB2312" w:hint="eastAsia"/>
          <w:bCs/>
          <w:color w:val="000000"/>
          <w:sz w:val="24"/>
          <w:szCs w:val="24"/>
        </w:rPr>
        <w:t>基本参数及要求</w:t>
      </w:r>
      <w:r w:rsidR="006960EE">
        <w:rPr>
          <w:rFonts w:ascii="仿宋_GB2312" w:eastAsia="仿宋_GB2312" w:hAnsi="仿宋_GB2312" w:cs="仿宋_GB2312" w:hint="eastAsia"/>
          <w:bCs/>
          <w:color w:val="000000"/>
          <w:sz w:val="24"/>
          <w:szCs w:val="24"/>
        </w:rPr>
        <w:t>的</w:t>
      </w:r>
      <w:r>
        <w:rPr>
          <w:rFonts w:ascii="仿宋_GB2312" w:eastAsia="仿宋_GB2312" w:hAnsi="仿宋_GB2312" w:cs="仿宋_GB2312" w:hint="eastAsia"/>
          <w:bCs/>
          <w:color w:val="000000"/>
          <w:sz w:val="24"/>
          <w:szCs w:val="24"/>
        </w:rPr>
        <w:t>（详情见第四章）</w:t>
      </w:r>
    </w:p>
    <w:p w:rsidR="00D44861" w:rsidRDefault="00AA56C1">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如果有证据显示比选申请人</w:t>
      </w:r>
      <w:r w:rsidR="00AF68DF">
        <w:rPr>
          <w:rFonts w:ascii="仿宋_GB2312" w:eastAsia="仿宋_GB2312" w:hAnsi="仿宋_GB2312" w:cs="仿宋_GB2312" w:hint="eastAsia"/>
          <w:bCs/>
          <w:color w:val="000000"/>
          <w:sz w:val="24"/>
          <w:szCs w:val="24"/>
        </w:rPr>
        <w:t>以他人名义参与报价、与他人串通报价、以行贿手段</w:t>
      </w:r>
      <w:r w:rsidR="006A7660">
        <w:rPr>
          <w:rFonts w:ascii="仿宋_GB2312" w:eastAsia="仿宋_GB2312" w:hAnsi="仿宋_GB2312" w:cs="仿宋_GB2312" w:hint="eastAsia"/>
          <w:bCs/>
          <w:color w:val="000000"/>
          <w:sz w:val="24"/>
          <w:szCs w:val="24"/>
        </w:rPr>
        <w:t>谋取中标，以及弄虚作假的，评标小组应对该投标文件作否决处理。比选申请</w:t>
      </w:r>
      <w:r w:rsidR="00AF68DF">
        <w:rPr>
          <w:rFonts w:ascii="仿宋_GB2312" w:eastAsia="仿宋_GB2312" w:hAnsi="仿宋_GB2312" w:cs="仿宋_GB2312" w:hint="eastAsia"/>
          <w:bCs/>
          <w:color w:val="000000"/>
          <w:sz w:val="24"/>
          <w:szCs w:val="24"/>
        </w:rPr>
        <w:t>文件若</w:t>
      </w:r>
      <w:r>
        <w:rPr>
          <w:rFonts w:ascii="仿宋_GB2312" w:eastAsia="仿宋_GB2312" w:hAnsi="仿宋_GB2312" w:cs="仿宋_GB2312" w:hint="eastAsia"/>
          <w:bCs/>
          <w:color w:val="000000"/>
          <w:sz w:val="24"/>
          <w:szCs w:val="24"/>
        </w:rPr>
        <w:t>满足资格审查条件，但在其他方面存在细微偏差，评标小组可要求比选</w:t>
      </w:r>
      <w:r>
        <w:rPr>
          <w:rFonts w:ascii="仿宋_GB2312" w:eastAsia="仿宋_GB2312" w:hAnsi="仿宋_GB2312" w:cs="仿宋_GB2312" w:hint="eastAsia"/>
          <w:bCs/>
          <w:color w:val="000000"/>
          <w:sz w:val="24"/>
          <w:szCs w:val="24"/>
        </w:rPr>
        <w:lastRenderedPageBreak/>
        <w:t>申请人</w:t>
      </w:r>
      <w:r w:rsidR="00AF68DF">
        <w:rPr>
          <w:rFonts w:ascii="仿宋_GB2312" w:eastAsia="仿宋_GB2312" w:hAnsi="仿宋_GB2312" w:cs="仿宋_GB2312" w:hint="eastAsia"/>
          <w:bCs/>
          <w:color w:val="000000"/>
          <w:sz w:val="24"/>
          <w:szCs w:val="24"/>
        </w:rPr>
        <w:t>进行书面澄清和补正，</w:t>
      </w:r>
      <w:r w:rsidR="004E7DAC">
        <w:rPr>
          <w:rFonts w:ascii="仿宋_GB2312" w:eastAsia="仿宋_GB2312" w:hAnsi="仿宋_GB2312" w:cs="仿宋_GB2312" w:hint="eastAsia"/>
          <w:bCs/>
          <w:color w:val="000000"/>
          <w:sz w:val="24"/>
          <w:szCs w:val="24"/>
        </w:rPr>
        <w:t>但不对该比选申请</w:t>
      </w:r>
      <w:r w:rsidR="00AF68DF">
        <w:rPr>
          <w:rFonts w:ascii="仿宋_GB2312" w:eastAsia="仿宋_GB2312" w:hAnsi="仿宋_GB2312" w:cs="仿宋_GB2312" w:hint="eastAsia"/>
          <w:bCs/>
          <w:color w:val="000000"/>
          <w:sz w:val="24"/>
          <w:szCs w:val="24"/>
        </w:rPr>
        <w:t>文件作否决处理。</w:t>
      </w:r>
    </w:p>
    <w:p w:rsidR="00D44861" w:rsidRPr="00AA56C1" w:rsidRDefault="00AA56C1" w:rsidP="00AA56C1">
      <w:pPr>
        <w:spacing w:line="360" w:lineRule="auto"/>
        <w:ind w:firstLineChars="200" w:firstLine="480"/>
        <w:rPr>
          <w:rFonts w:ascii="仿宋_GB2312" w:eastAsia="仿宋_GB2312" w:hAnsi="仿宋_GB2312" w:cs="仿宋_GB2312"/>
          <w:b/>
          <w:bCs/>
          <w:color w:val="000000"/>
          <w:sz w:val="24"/>
        </w:rPr>
      </w:pPr>
      <w:r>
        <w:rPr>
          <w:rFonts w:ascii="仿宋_GB2312" w:eastAsia="仿宋_GB2312" w:hAnsi="仿宋_GB2312" w:cs="仿宋_GB2312" w:hint="eastAsia"/>
          <w:bCs/>
          <w:color w:val="000000"/>
          <w:sz w:val="24"/>
        </w:rPr>
        <w:t>9.评标小组按照最低投标价法对比选</w:t>
      </w:r>
      <w:r w:rsidR="00A96E82">
        <w:rPr>
          <w:rFonts w:ascii="仿宋_GB2312" w:eastAsia="仿宋_GB2312" w:hAnsi="仿宋_GB2312" w:cs="仿宋_GB2312" w:hint="eastAsia"/>
          <w:bCs/>
          <w:color w:val="000000"/>
          <w:sz w:val="24"/>
        </w:rPr>
        <w:t>申请人</w:t>
      </w:r>
      <w:r w:rsidR="00AF68DF">
        <w:rPr>
          <w:rFonts w:ascii="仿宋_GB2312" w:eastAsia="仿宋_GB2312" w:hAnsi="仿宋_GB2312" w:cs="仿宋_GB2312" w:hint="eastAsia"/>
          <w:bCs/>
          <w:color w:val="000000"/>
          <w:sz w:val="24"/>
        </w:rPr>
        <w:t>报价进行详细评审，确定中标</w:t>
      </w:r>
      <w:r w:rsidR="00A5423C">
        <w:rPr>
          <w:rFonts w:ascii="仿宋_GB2312" w:eastAsia="仿宋_GB2312" w:hAnsi="仿宋_GB2312" w:cs="仿宋_GB2312" w:hint="eastAsia"/>
          <w:bCs/>
          <w:color w:val="000000"/>
          <w:sz w:val="24"/>
        </w:rPr>
        <w:t>候选</w:t>
      </w:r>
      <w:r w:rsidR="00AF68DF">
        <w:rPr>
          <w:rFonts w:ascii="仿宋_GB2312" w:eastAsia="仿宋_GB2312" w:hAnsi="仿宋_GB2312" w:cs="仿宋_GB2312" w:hint="eastAsia"/>
          <w:bCs/>
          <w:color w:val="000000"/>
          <w:sz w:val="24"/>
        </w:rPr>
        <w:t>人。</w:t>
      </w:r>
    </w:p>
    <w:p w:rsidR="00D44861" w:rsidRPr="007A5CE1" w:rsidRDefault="007A5CE1" w:rsidP="007A5CE1">
      <w:pPr>
        <w:pStyle w:val="a4"/>
        <w:spacing w:line="360" w:lineRule="auto"/>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r w:rsidR="004E7DAC">
        <w:rPr>
          <w:rFonts w:ascii="仿宋_GB2312" w:eastAsia="仿宋_GB2312" w:hAnsi="仿宋_GB2312" w:cs="仿宋_GB2312" w:hint="eastAsia"/>
          <w:color w:val="000000"/>
          <w:sz w:val="24"/>
          <w:szCs w:val="24"/>
        </w:rPr>
        <w:t>比选申请</w:t>
      </w:r>
      <w:r w:rsidR="00AF68DF" w:rsidRPr="007A5CE1">
        <w:rPr>
          <w:rFonts w:ascii="仿宋_GB2312" w:eastAsia="仿宋_GB2312" w:hAnsi="仿宋_GB2312" w:cs="仿宋_GB2312" w:hint="eastAsia"/>
          <w:color w:val="000000"/>
          <w:sz w:val="24"/>
          <w:szCs w:val="24"/>
        </w:rPr>
        <w:t>文件的澄清和说明</w:t>
      </w:r>
    </w:p>
    <w:p w:rsidR="00D44861" w:rsidRDefault="00A96E82">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比选申请人提供</w:t>
      </w:r>
      <w:r w:rsidR="004E7DAC">
        <w:rPr>
          <w:rFonts w:ascii="仿宋_GB2312" w:eastAsia="仿宋_GB2312" w:hAnsi="仿宋_GB2312" w:cs="仿宋_GB2312" w:hint="eastAsia"/>
          <w:bCs/>
          <w:color w:val="000000"/>
          <w:sz w:val="24"/>
          <w:szCs w:val="24"/>
        </w:rPr>
        <w:t>的比选申请文件中的资料、内容均应真实可靠，在比选申请</w:t>
      </w:r>
      <w:r w:rsidR="00AF68DF">
        <w:rPr>
          <w:rFonts w:ascii="仿宋_GB2312" w:eastAsia="仿宋_GB2312" w:hAnsi="仿宋_GB2312" w:cs="仿宋_GB2312" w:hint="eastAsia"/>
          <w:bCs/>
          <w:color w:val="000000"/>
          <w:sz w:val="24"/>
          <w:szCs w:val="24"/>
        </w:rPr>
        <w:t>文件评审过程中，如果发现</w:t>
      </w:r>
      <w:r>
        <w:rPr>
          <w:rFonts w:ascii="仿宋_GB2312" w:eastAsia="仿宋_GB2312" w:hAnsi="仿宋_GB2312" w:cs="仿宋_GB2312" w:hint="eastAsia"/>
          <w:bCs/>
          <w:color w:val="000000"/>
          <w:sz w:val="24"/>
          <w:szCs w:val="24"/>
        </w:rPr>
        <w:t>所提交的资料存在细微偏差或含义不明确之处，评标小组有权通过比选人要求比选申请人做出必要的澄清或补正。对此，比选申请人不得拒绝。</w:t>
      </w:r>
      <w:r w:rsidR="00AF68DF">
        <w:rPr>
          <w:rFonts w:ascii="仿宋_GB2312" w:eastAsia="仿宋_GB2312" w:hAnsi="仿宋_GB2312" w:cs="仿宋_GB2312" w:hint="eastAsia"/>
          <w:bCs/>
          <w:color w:val="000000"/>
          <w:sz w:val="24"/>
          <w:szCs w:val="24"/>
        </w:rPr>
        <w:t>收到澄清后（以发出时间为准），必须在90</w:t>
      </w:r>
      <w:r>
        <w:rPr>
          <w:rFonts w:ascii="仿宋_GB2312" w:eastAsia="仿宋_GB2312" w:hAnsi="仿宋_GB2312" w:cs="仿宋_GB2312" w:hint="eastAsia"/>
          <w:bCs/>
          <w:color w:val="000000"/>
          <w:sz w:val="24"/>
          <w:szCs w:val="24"/>
        </w:rPr>
        <w:t>分钟内以书面形式予以答复，回复内容不得超出比选</w:t>
      </w:r>
      <w:r w:rsidR="00AF68DF">
        <w:rPr>
          <w:rFonts w:ascii="仿宋_GB2312" w:eastAsia="仿宋_GB2312" w:hAnsi="仿宋_GB2312" w:cs="仿宋_GB2312" w:hint="eastAsia"/>
          <w:bCs/>
          <w:color w:val="000000"/>
          <w:sz w:val="24"/>
          <w:szCs w:val="24"/>
        </w:rPr>
        <w:t>文</w:t>
      </w:r>
      <w:r w:rsidR="00774D7D">
        <w:rPr>
          <w:rFonts w:ascii="仿宋_GB2312" w:eastAsia="仿宋_GB2312" w:hAnsi="仿宋_GB2312" w:cs="仿宋_GB2312" w:hint="eastAsia"/>
          <w:bCs/>
          <w:color w:val="000000"/>
          <w:sz w:val="24"/>
          <w:szCs w:val="24"/>
        </w:rPr>
        <w:t>件的范围或者改变投标文件的实质性内容，比选申请人</w:t>
      </w:r>
      <w:r>
        <w:rPr>
          <w:rFonts w:ascii="仿宋_GB2312" w:eastAsia="仿宋_GB2312" w:hAnsi="仿宋_GB2312" w:cs="仿宋_GB2312" w:hint="eastAsia"/>
          <w:bCs/>
          <w:color w:val="000000"/>
          <w:sz w:val="24"/>
          <w:szCs w:val="24"/>
        </w:rPr>
        <w:t>澄清函必须加盖比选申请人单位章或法定</w:t>
      </w:r>
      <w:r w:rsidR="004E7DAC">
        <w:rPr>
          <w:rFonts w:ascii="仿宋_GB2312" w:eastAsia="仿宋_GB2312" w:hAnsi="仿宋_GB2312" w:cs="仿宋_GB2312" w:hint="eastAsia"/>
          <w:bCs/>
          <w:color w:val="000000"/>
          <w:sz w:val="24"/>
          <w:szCs w:val="24"/>
        </w:rPr>
        <w:t>代表人或其授权代理人签字认可，比选申请人的澄清或补正内容作为比选申请</w:t>
      </w:r>
      <w:r>
        <w:rPr>
          <w:rFonts w:ascii="仿宋_GB2312" w:eastAsia="仿宋_GB2312" w:hAnsi="仿宋_GB2312" w:cs="仿宋_GB2312" w:hint="eastAsia"/>
          <w:bCs/>
          <w:color w:val="000000"/>
          <w:sz w:val="24"/>
          <w:szCs w:val="24"/>
        </w:rPr>
        <w:t>文件的组成部分，评标小组不接受比选申请人</w:t>
      </w:r>
      <w:r w:rsidR="00AF68DF">
        <w:rPr>
          <w:rFonts w:ascii="仿宋_GB2312" w:eastAsia="仿宋_GB2312" w:hAnsi="仿宋_GB2312" w:cs="仿宋_GB2312" w:hint="eastAsia"/>
          <w:bCs/>
          <w:color w:val="000000"/>
          <w:sz w:val="24"/>
          <w:szCs w:val="24"/>
        </w:rPr>
        <w:t>主动提出的澄清。</w:t>
      </w:r>
    </w:p>
    <w:p w:rsidR="00D44861" w:rsidRDefault="004E7DAC">
      <w:pPr>
        <w:pStyle w:val="a4"/>
        <w:spacing w:line="360" w:lineRule="auto"/>
        <w:ind w:firstLineChars="200" w:firstLine="480"/>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比选申</w:t>
      </w:r>
      <w:r w:rsidR="00A96E82">
        <w:rPr>
          <w:rFonts w:ascii="仿宋_GB2312" w:eastAsia="仿宋_GB2312" w:hAnsi="仿宋_GB2312" w:cs="仿宋_GB2312" w:hint="eastAsia"/>
          <w:bCs/>
          <w:color w:val="000000"/>
          <w:sz w:val="24"/>
          <w:szCs w:val="24"/>
        </w:rPr>
        <w:t>请人</w:t>
      </w:r>
      <w:r>
        <w:rPr>
          <w:rFonts w:ascii="仿宋_GB2312" w:eastAsia="仿宋_GB2312" w:hAnsi="仿宋_GB2312" w:cs="仿宋_GB2312" w:hint="eastAsia"/>
          <w:bCs/>
          <w:color w:val="000000"/>
          <w:sz w:val="24"/>
          <w:szCs w:val="24"/>
        </w:rPr>
        <w:t>不按照上述要求对比选申请文件进行澄清或补正的，或比选申请</w:t>
      </w:r>
      <w:r w:rsidR="00AF68DF">
        <w:rPr>
          <w:rFonts w:ascii="仿宋_GB2312" w:eastAsia="仿宋_GB2312" w:hAnsi="仿宋_GB2312" w:cs="仿宋_GB2312" w:hint="eastAsia"/>
          <w:bCs/>
          <w:color w:val="000000"/>
          <w:sz w:val="24"/>
          <w:szCs w:val="24"/>
        </w:rPr>
        <w:t>文件存在重大偏差或失实，不能通过评审。</w:t>
      </w:r>
    </w:p>
    <w:p w:rsidR="00D44861" w:rsidRPr="007A5CE1" w:rsidRDefault="007A5CE1" w:rsidP="007A5CE1">
      <w:pPr>
        <w:spacing w:line="360" w:lineRule="auto"/>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11.</w:t>
      </w:r>
      <w:r w:rsidR="00F141B6">
        <w:rPr>
          <w:rFonts w:ascii="仿宋_GB2312" w:eastAsia="仿宋_GB2312" w:hAnsi="仿宋_GB2312" w:cs="仿宋_GB2312" w:hint="eastAsia"/>
          <w:bCs/>
          <w:color w:val="000000"/>
          <w:sz w:val="24"/>
        </w:rPr>
        <w:t>比选申请</w:t>
      </w:r>
      <w:r w:rsidR="00AF68DF" w:rsidRPr="007A5CE1">
        <w:rPr>
          <w:rFonts w:ascii="仿宋_GB2312" w:eastAsia="仿宋_GB2312" w:hAnsi="仿宋_GB2312" w:cs="仿宋_GB2312" w:hint="eastAsia"/>
          <w:bCs/>
          <w:color w:val="000000"/>
          <w:sz w:val="24"/>
        </w:rPr>
        <w:t>报价评审</w:t>
      </w:r>
    </w:p>
    <w:p w:rsidR="00D44861" w:rsidRPr="004720BE" w:rsidRDefault="004720BE" w:rsidP="004720BE">
      <w:pPr>
        <w:tabs>
          <w:tab w:val="left" w:pos="0"/>
        </w:tabs>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比选申请人的</w:t>
      </w:r>
      <w:r w:rsidR="007A5CE1">
        <w:rPr>
          <w:rFonts w:ascii="仿宋_GB2312" w:eastAsia="仿宋_GB2312" w:hAnsi="仿宋_GB2312" w:cs="仿宋_GB2312" w:hint="eastAsia"/>
          <w:bCs/>
          <w:color w:val="000000"/>
          <w:sz w:val="24"/>
        </w:rPr>
        <w:t>报价超过了比选</w:t>
      </w:r>
      <w:r w:rsidR="00AF68DF">
        <w:rPr>
          <w:rFonts w:ascii="仿宋_GB2312" w:eastAsia="仿宋_GB2312" w:hAnsi="仿宋_GB2312" w:cs="仿宋_GB2312" w:hint="eastAsia"/>
          <w:bCs/>
          <w:color w:val="000000"/>
          <w:sz w:val="24"/>
        </w:rPr>
        <w:t>人规定</w:t>
      </w:r>
      <w:r w:rsidR="007A5CE1">
        <w:rPr>
          <w:rFonts w:ascii="仿宋_GB2312" w:eastAsia="仿宋_GB2312" w:hAnsi="仿宋_GB2312" w:cs="仿宋_GB2312" w:hint="eastAsia"/>
          <w:bCs/>
          <w:color w:val="000000"/>
          <w:sz w:val="24"/>
        </w:rPr>
        <w:t>的最高限价，作废标</w:t>
      </w:r>
      <w:r w:rsidR="00AF68DF">
        <w:rPr>
          <w:rFonts w:ascii="仿宋_GB2312" w:eastAsia="仿宋_GB2312" w:hAnsi="仿宋_GB2312" w:cs="仿宋_GB2312" w:hint="eastAsia"/>
          <w:bCs/>
          <w:color w:val="000000"/>
          <w:sz w:val="24"/>
        </w:rPr>
        <w:t>处理。</w:t>
      </w:r>
    </w:p>
    <w:p w:rsidR="00D44861" w:rsidRPr="007A5CE1" w:rsidRDefault="007A5CE1" w:rsidP="007A5CE1">
      <w:pPr>
        <w:spacing w:line="360" w:lineRule="auto"/>
        <w:ind w:firstLineChars="100" w:firstLine="24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12.</w:t>
      </w:r>
      <w:r w:rsidR="00AF68DF" w:rsidRPr="007A5CE1">
        <w:rPr>
          <w:rFonts w:ascii="仿宋_GB2312" w:eastAsia="仿宋_GB2312" w:hAnsi="仿宋_GB2312" w:cs="仿宋_GB2312" w:hint="eastAsia"/>
          <w:bCs/>
          <w:color w:val="000000"/>
          <w:sz w:val="24"/>
        </w:rPr>
        <w:t>推荐中标候选人</w:t>
      </w:r>
    </w:p>
    <w:p w:rsidR="00D44861" w:rsidRDefault="007A5CE1">
      <w:pPr>
        <w:tabs>
          <w:tab w:val="left" w:pos="0"/>
        </w:tabs>
        <w:spacing w:line="360" w:lineRule="auto"/>
        <w:ind w:firstLineChars="200" w:firstLine="480"/>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评标小组按照</w:t>
      </w:r>
      <w:r w:rsidR="00774D7D">
        <w:rPr>
          <w:rFonts w:ascii="仿宋_GB2312" w:eastAsia="仿宋_GB2312" w:hAnsi="仿宋_GB2312" w:cs="仿宋_GB2312" w:hint="eastAsia"/>
          <w:bCs/>
          <w:color w:val="000000" w:themeColor="text1"/>
          <w:sz w:val="24"/>
        </w:rPr>
        <w:t>经评审</w:t>
      </w:r>
      <w:r w:rsidR="00774D7D">
        <w:rPr>
          <w:rFonts w:ascii="仿宋_GB2312" w:eastAsia="仿宋_GB2312" w:hAnsi="仿宋_GB2312" w:cs="仿宋_GB2312" w:hint="eastAsia"/>
          <w:bCs/>
          <w:color w:val="000000"/>
          <w:sz w:val="24"/>
        </w:rPr>
        <w:t>的</w:t>
      </w:r>
      <w:r w:rsidR="00774D7D">
        <w:rPr>
          <w:rFonts w:ascii="仿宋_GB2312" w:eastAsia="仿宋_GB2312" w:hAnsi="仿宋_GB2312" w:cs="仿宋_GB2312" w:hint="eastAsia"/>
          <w:bCs/>
          <w:color w:val="000000" w:themeColor="text1"/>
          <w:sz w:val="24"/>
        </w:rPr>
        <w:t>最低</w:t>
      </w:r>
      <w:r>
        <w:rPr>
          <w:rFonts w:ascii="仿宋_GB2312" w:eastAsia="仿宋_GB2312" w:hAnsi="仿宋_GB2312" w:cs="仿宋_GB2312" w:hint="eastAsia"/>
          <w:bCs/>
          <w:color w:val="000000"/>
          <w:sz w:val="24"/>
        </w:rPr>
        <w:t>投标价法，报价最低者确定为中标候选人</w:t>
      </w:r>
      <w:r w:rsidR="00730A9D">
        <w:rPr>
          <w:rFonts w:ascii="仿宋_GB2312" w:eastAsia="仿宋_GB2312" w:hAnsi="仿宋_GB2312" w:cs="仿宋_GB2312" w:hint="eastAsia"/>
          <w:bCs/>
          <w:color w:val="000000"/>
          <w:sz w:val="24"/>
        </w:rPr>
        <w:t>。若发生报价相同，评标小组将按比选申请人</w:t>
      </w:r>
      <w:r w:rsidR="00637B1D">
        <w:rPr>
          <w:rFonts w:ascii="仿宋_GB2312" w:eastAsia="仿宋_GB2312" w:hAnsi="仿宋_GB2312" w:cs="仿宋_GB2312" w:hint="eastAsia"/>
          <w:bCs/>
          <w:color w:val="000000"/>
          <w:sz w:val="24"/>
        </w:rPr>
        <w:t>供货</w:t>
      </w:r>
      <w:r w:rsidR="00AF68DF">
        <w:rPr>
          <w:rFonts w:ascii="仿宋_GB2312" w:eastAsia="仿宋_GB2312" w:hAnsi="仿宋_GB2312" w:cs="仿宋_GB2312" w:hint="eastAsia"/>
          <w:bCs/>
          <w:color w:val="000000"/>
          <w:sz w:val="24"/>
        </w:rPr>
        <w:t>时间进行比较，若供</w:t>
      </w:r>
      <w:r w:rsidR="00637B1D">
        <w:rPr>
          <w:rFonts w:ascii="仿宋_GB2312" w:eastAsia="仿宋_GB2312" w:hAnsi="仿宋_GB2312" w:cs="仿宋_GB2312" w:hint="eastAsia"/>
          <w:bCs/>
          <w:color w:val="000000"/>
          <w:sz w:val="24"/>
        </w:rPr>
        <w:t>货时间越短将被优先推荐；若货</w:t>
      </w:r>
      <w:r w:rsidR="00730A9D">
        <w:rPr>
          <w:rFonts w:ascii="仿宋_GB2312" w:eastAsia="仿宋_GB2312" w:hAnsi="仿宋_GB2312" w:cs="仿宋_GB2312" w:hint="eastAsia"/>
          <w:bCs/>
          <w:color w:val="000000"/>
          <w:sz w:val="24"/>
        </w:rPr>
        <w:t>车时间相同，则注册资本金越大的比选申请人</w:t>
      </w:r>
      <w:r w:rsidR="00AF68DF">
        <w:rPr>
          <w:rFonts w:ascii="仿宋_GB2312" w:eastAsia="仿宋_GB2312" w:hAnsi="仿宋_GB2312" w:cs="仿宋_GB2312" w:hint="eastAsia"/>
          <w:bCs/>
          <w:color w:val="000000"/>
          <w:sz w:val="24"/>
        </w:rPr>
        <w:t>将优先推荐。</w:t>
      </w:r>
    </w:p>
    <w:p w:rsidR="00D44861" w:rsidRDefault="00D44861">
      <w:pPr>
        <w:pStyle w:val="a4"/>
        <w:spacing w:line="360" w:lineRule="auto"/>
        <w:ind w:firstLineChars="200" w:firstLine="480"/>
        <w:rPr>
          <w:rFonts w:ascii="仿宋_GB2312" w:eastAsia="仿宋_GB2312" w:hAnsi="仿宋_GB2312" w:cs="仿宋_GB2312"/>
          <w:color w:val="000000"/>
          <w:sz w:val="24"/>
          <w:szCs w:val="24"/>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637B1D" w:rsidRDefault="00637B1D" w:rsidP="00321FD0">
      <w:pPr>
        <w:tabs>
          <w:tab w:val="left" w:pos="2728"/>
        </w:tabs>
        <w:spacing w:line="540" w:lineRule="exact"/>
        <w:ind w:firstLineChars="500" w:firstLine="1807"/>
        <w:rPr>
          <w:rFonts w:ascii="仿宋_GB2312" w:eastAsia="仿宋_GB2312" w:hAnsi="仿宋_GB2312" w:cs="仿宋_GB2312"/>
          <w:b/>
          <w:bCs/>
          <w:sz w:val="36"/>
          <w:szCs w:val="36"/>
        </w:rPr>
      </w:pPr>
    </w:p>
    <w:p w:rsidR="00D44861" w:rsidRDefault="00AF68DF" w:rsidP="00637B1D">
      <w:pPr>
        <w:tabs>
          <w:tab w:val="left" w:pos="2728"/>
        </w:tabs>
        <w:spacing w:line="540" w:lineRule="exact"/>
        <w:jc w:val="center"/>
        <w:rPr>
          <w:rFonts w:ascii="仿宋_GB2312" w:eastAsia="仿宋_GB2312" w:hAnsi="仿宋_GB2312" w:cs="仿宋_GB2312"/>
          <w:b/>
          <w:bCs/>
          <w:sz w:val="36"/>
          <w:szCs w:val="36"/>
        </w:rPr>
      </w:pPr>
      <w:r w:rsidRPr="00321FD0">
        <w:rPr>
          <w:rFonts w:ascii="仿宋_GB2312" w:eastAsia="仿宋_GB2312" w:hAnsi="仿宋_GB2312" w:cs="仿宋_GB2312" w:hint="eastAsia"/>
          <w:b/>
          <w:bCs/>
          <w:sz w:val="36"/>
          <w:szCs w:val="36"/>
        </w:rPr>
        <w:t>第四章</w:t>
      </w:r>
      <w:r w:rsidR="00637B1D">
        <w:rPr>
          <w:rFonts w:ascii="仿宋_GB2312" w:eastAsia="仿宋_GB2312" w:hAnsi="仿宋_GB2312" w:cs="仿宋_GB2312" w:hint="eastAsia"/>
          <w:b/>
          <w:bCs/>
          <w:sz w:val="36"/>
          <w:szCs w:val="36"/>
        </w:rPr>
        <w:t xml:space="preserve">  </w:t>
      </w:r>
      <w:r w:rsidRPr="00321FD0">
        <w:rPr>
          <w:rFonts w:ascii="仿宋_GB2312" w:eastAsia="仿宋_GB2312" w:hAnsi="仿宋_GB2312" w:cs="仿宋_GB2312" w:hint="eastAsia"/>
          <w:b/>
          <w:bCs/>
          <w:sz w:val="36"/>
          <w:szCs w:val="36"/>
        </w:rPr>
        <w:t>基本参数及要求</w:t>
      </w:r>
    </w:p>
    <w:p w:rsidR="00AC0D7A" w:rsidRPr="00321FD0" w:rsidRDefault="00AC0D7A" w:rsidP="00637B1D">
      <w:pPr>
        <w:tabs>
          <w:tab w:val="left" w:pos="2728"/>
        </w:tabs>
        <w:spacing w:line="540" w:lineRule="exact"/>
        <w:jc w:val="center"/>
        <w:rPr>
          <w:rFonts w:ascii="仿宋_GB2312" w:eastAsia="仿宋_GB2312" w:hAnsi="仿宋_GB2312" w:cs="仿宋_GB2312"/>
          <w:b/>
          <w:bCs/>
          <w:sz w:val="36"/>
          <w:szCs w:val="36"/>
        </w:rPr>
      </w:pPr>
    </w:p>
    <w:p w:rsidR="00AC0D7A" w:rsidRDefault="00AC0D7A" w:rsidP="00AC0D7A">
      <w:pPr>
        <w:pStyle w:val="a4"/>
        <w:spacing w:line="440" w:lineRule="exact"/>
        <w:outlineLvl w:val="1"/>
        <w:rPr>
          <w:rFonts w:ascii="黑体" w:eastAsia="黑体"/>
          <w:sz w:val="30"/>
          <w:szCs w:val="30"/>
        </w:rPr>
      </w:pPr>
      <w:bookmarkStart w:id="1" w:name="_Toc26225"/>
      <w:r>
        <w:rPr>
          <w:rFonts w:ascii="黑体" w:eastAsia="黑体" w:hint="eastAsia"/>
          <w:sz w:val="30"/>
          <w:szCs w:val="30"/>
        </w:rPr>
        <w:t>一.基本规格、技术参数要求一览表</w:t>
      </w:r>
      <w:bookmarkEnd w:id="1"/>
    </w:p>
    <w:p w:rsidR="003859B1" w:rsidRPr="00AC0D7A" w:rsidRDefault="003859B1" w:rsidP="00AC0D7A">
      <w:pPr>
        <w:pStyle w:val="a4"/>
        <w:spacing w:line="440" w:lineRule="exact"/>
        <w:outlineLvl w:val="1"/>
        <w:rPr>
          <w:rFonts w:ascii="黑体" w:eastAsia="黑体"/>
          <w:sz w:val="30"/>
          <w:szCs w:val="30"/>
        </w:rPr>
      </w:pPr>
    </w:p>
    <w:tbl>
      <w:tblPr>
        <w:tblW w:w="8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950"/>
        <w:gridCol w:w="802"/>
      </w:tblGrid>
      <w:tr w:rsidR="00AC0D7A" w:rsidTr="00064B11">
        <w:trPr>
          <w:trHeight w:val="473"/>
        </w:trPr>
        <w:tc>
          <w:tcPr>
            <w:tcW w:w="803" w:type="dxa"/>
            <w:vAlign w:val="center"/>
          </w:tcPr>
          <w:p w:rsidR="00AC0D7A" w:rsidRDefault="00AC0D7A" w:rsidP="00201D0A">
            <w:pPr>
              <w:spacing w:beforeLines="50" w:afterLines="50"/>
              <w:jc w:val="center"/>
              <w:rPr>
                <w:b/>
                <w:bCs/>
              </w:rPr>
            </w:pPr>
            <w:r>
              <w:rPr>
                <w:rFonts w:hint="eastAsia"/>
                <w:b/>
                <w:bCs/>
              </w:rPr>
              <w:t>序号</w:t>
            </w:r>
          </w:p>
        </w:tc>
        <w:tc>
          <w:tcPr>
            <w:tcW w:w="6950" w:type="dxa"/>
            <w:vAlign w:val="center"/>
          </w:tcPr>
          <w:p w:rsidR="00AC0D7A" w:rsidRDefault="00AC0D7A" w:rsidP="00201D0A">
            <w:pPr>
              <w:spacing w:beforeLines="50" w:afterLines="50"/>
              <w:jc w:val="center"/>
              <w:rPr>
                <w:b/>
                <w:bCs/>
              </w:rPr>
            </w:pPr>
            <w:r>
              <w:rPr>
                <w:rFonts w:hint="eastAsia"/>
                <w:b/>
                <w:bCs/>
              </w:rPr>
              <w:t>比选文件要求</w:t>
            </w:r>
          </w:p>
        </w:tc>
        <w:tc>
          <w:tcPr>
            <w:tcW w:w="802" w:type="dxa"/>
            <w:vAlign w:val="center"/>
          </w:tcPr>
          <w:p w:rsidR="00AC0D7A" w:rsidRDefault="00AC0D7A" w:rsidP="00201D0A">
            <w:pPr>
              <w:spacing w:beforeLines="50" w:afterLines="50"/>
              <w:jc w:val="center"/>
              <w:rPr>
                <w:b/>
                <w:bCs/>
              </w:rPr>
            </w:pPr>
            <w:r>
              <w:rPr>
                <w:rFonts w:hint="eastAsia"/>
                <w:b/>
                <w:bCs/>
              </w:rPr>
              <w:t>备注</w:t>
            </w:r>
          </w:p>
        </w:tc>
      </w:tr>
      <w:tr w:rsidR="00AC0D7A" w:rsidTr="00064B11">
        <w:trPr>
          <w:trHeight w:val="435"/>
        </w:trPr>
        <w:tc>
          <w:tcPr>
            <w:tcW w:w="803" w:type="dxa"/>
            <w:vAlign w:val="center"/>
          </w:tcPr>
          <w:p w:rsidR="00AC0D7A" w:rsidRPr="007224BC" w:rsidRDefault="00AC0D7A" w:rsidP="00201D0A">
            <w:pPr>
              <w:spacing w:beforeLines="50" w:afterLines="50"/>
              <w:jc w:val="center"/>
              <w:rPr>
                <w:b/>
                <w:szCs w:val="21"/>
              </w:rPr>
            </w:pPr>
            <w:r w:rsidRPr="007224BC">
              <w:rPr>
                <w:b/>
                <w:szCs w:val="21"/>
              </w:rPr>
              <w:t>1</w:t>
            </w:r>
          </w:p>
        </w:tc>
        <w:tc>
          <w:tcPr>
            <w:tcW w:w="6950" w:type="dxa"/>
            <w:vAlign w:val="center"/>
          </w:tcPr>
          <w:p w:rsidR="00AC0D7A" w:rsidRPr="007224BC" w:rsidRDefault="00AC0D7A" w:rsidP="00201D0A">
            <w:pPr>
              <w:spacing w:beforeLines="50" w:afterLines="50"/>
              <w:rPr>
                <w:b/>
                <w:szCs w:val="21"/>
              </w:rPr>
            </w:pPr>
            <w:r w:rsidRPr="007224BC">
              <w:rPr>
                <w:rFonts w:hint="eastAsia"/>
                <w:b/>
                <w:szCs w:val="21"/>
              </w:rPr>
              <w:t>名称：</w:t>
            </w:r>
            <w:r w:rsidR="00383682" w:rsidRPr="007224BC">
              <w:rPr>
                <w:rFonts w:hint="eastAsia"/>
                <w:b/>
                <w:szCs w:val="21"/>
              </w:rPr>
              <w:t>移动执勤亭（带动力）</w:t>
            </w:r>
          </w:p>
        </w:tc>
        <w:tc>
          <w:tcPr>
            <w:tcW w:w="802" w:type="dxa"/>
            <w:vAlign w:val="center"/>
          </w:tcPr>
          <w:p w:rsidR="00AC0D7A" w:rsidRPr="007224BC" w:rsidRDefault="00AC0D7A" w:rsidP="00201D0A">
            <w:pPr>
              <w:spacing w:beforeLines="50" w:afterLines="50"/>
              <w:rPr>
                <w:b/>
                <w:szCs w:val="21"/>
              </w:rPr>
            </w:pPr>
          </w:p>
        </w:tc>
      </w:tr>
      <w:tr w:rsidR="00AC0D7A" w:rsidTr="00064B11">
        <w:trPr>
          <w:trHeight w:val="402"/>
        </w:trPr>
        <w:tc>
          <w:tcPr>
            <w:tcW w:w="803" w:type="dxa"/>
            <w:vAlign w:val="center"/>
          </w:tcPr>
          <w:p w:rsidR="00AC0D7A" w:rsidRPr="007224BC" w:rsidRDefault="00AC0D7A" w:rsidP="00201D0A">
            <w:pPr>
              <w:spacing w:beforeLines="50" w:afterLines="50"/>
              <w:jc w:val="center"/>
              <w:rPr>
                <w:b/>
                <w:szCs w:val="21"/>
              </w:rPr>
            </w:pPr>
            <w:r w:rsidRPr="007224BC">
              <w:rPr>
                <w:b/>
                <w:szCs w:val="21"/>
              </w:rPr>
              <w:t>2</w:t>
            </w:r>
          </w:p>
        </w:tc>
        <w:tc>
          <w:tcPr>
            <w:tcW w:w="6950" w:type="dxa"/>
            <w:vAlign w:val="center"/>
          </w:tcPr>
          <w:p w:rsidR="00AC0D7A" w:rsidRPr="007224BC" w:rsidRDefault="00AC0D7A" w:rsidP="00201D0A">
            <w:pPr>
              <w:spacing w:beforeLines="50" w:afterLines="50"/>
              <w:rPr>
                <w:b/>
                <w:szCs w:val="21"/>
              </w:rPr>
            </w:pPr>
            <w:r w:rsidRPr="007224BC">
              <w:rPr>
                <w:rFonts w:hint="eastAsia"/>
                <w:b/>
                <w:szCs w:val="21"/>
              </w:rPr>
              <w:t>设备数量：</w:t>
            </w:r>
            <w:r w:rsidRPr="007224BC">
              <w:rPr>
                <w:rFonts w:hint="eastAsia"/>
                <w:b/>
                <w:szCs w:val="21"/>
              </w:rPr>
              <w:t>2</w:t>
            </w:r>
            <w:r w:rsidRPr="007224BC">
              <w:rPr>
                <w:rFonts w:hint="eastAsia"/>
                <w:b/>
                <w:szCs w:val="21"/>
              </w:rPr>
              <w:t>台</w:t>
            </w:r>
          </w:p>
        </w:tc>
        <w:tc>
          <w:tcPr>
            <w:tcW w:w="802" w:type="dxa"/>
            <w:vAlign w:val="center"/>
          </w:tcPr>
          <w:p w:rsidR="00AC0D7A" w:rsidRPr="007224BC" w:rsidRDefault="00AC0D7A" w:rsidP="00201D0A">
            <w:pPr>
              <w:spacing w:beforeLines="50" w:afterLines="50"/>
              <w:rPr>
                <w:b/>
                <w:szCs w:val="21"/>
              </w:rPr>
            </w:pPr>
          </w:p>
        </w:tc>
      </w:tr>
      <w:tr w:rsidR="00AC0D7A" w:rsidTr="00064B11">
        <w:trPr>
          <w:trHeight w:val="408"/>
        </w:trPr>
        <w:tc>
          <w:tcPr>
            <w:tcW w:w="803" w:type="dxa"/>
            <w:vAlign w:val="center"/>
          </w:tcPr>
          <w:p w:rsidR="00AC0D7A" w:rsidRPr="003A00C2" w:rsidRDefault="00AC0D7A" w:rsidP="00201D0A">
            <w:pPr>
              <w:spacing w:beforeLines="50" w:afterLines="50"/>
              <w:jc w:val="center"/>
              <w:rPr>
                <w:b/>
                <w:szCs w:val="21"/>
              </w:rPr>
            </w:pPr>
            <w:r w:rsidRPr="003A00C2">
              <w:rPr>
                <w:b/>
                <w:szCs w:val="21"/>
              </w:rPr>
              <w:t>3</w:t>
            </w:r>
          </w:p>
        </w:tc>
        <w:tc>
          <w:tcPr>
            <w:tcW w:w="6950" w:type="dxa"/>
            <w:vAlign w:val="center"/>
          </w:tcPr>
          <w:p w:rsidR="00AC0D7A" w:rsidRPr="003A00C2" w:rsidRDefault="00AC0D7A" w:rsidP="00201D0A">
            <w:pPr>
              <w:spacing w:beforeLines="50" w:afterLines="50"/>
              <w:rPr>
                <w:b/>
                <w:szCs w:val="21"/>
              </w:rPr>
            </w:pPr>
            <w:r w:rsidRPr="003A00C2">
              <w:rPr>
                <w:rFonts w:hint="eastAsia"/>
                <w:b/>
                <w:szCs w:val="21"/>
              </w:rPr>
              <w:t>交货期限：合同生效后</w:t>
            </w:r>
            <w:r w:rsidRPr="003A00C2">
              <w:rPr>
                <w:b/>
                <w:szCs w:val="21"/>
              </w:rPr>
              <w:t>1</w:t>
            </w:r>
            <w:r w:rsidR="00383682" w:rsidRPr="003A00C2">
              <w:rPr>
                <w:rFonts w:hint="eastAsia"/>
                <w:b/>
                <w:szCs w:val="21"/>
              </w:rPr>
              <w:t>0</w:t>
            </w:r>
            <w:r w:rsidRPr="003A00C2">
              <w:rPr>
                <w:rFonts w:hint="eastAsia"/>
                <w:b/>
                <w:szCs w:val="21"/>
              </w:rPr>
              <w:t>天内</w:t>
            </w:r>
          </w:p>
        </w:tc>
        <w:tc>
          <w:tcPr>
            <w:tcW w:w="802" w:type="dxa"/>
            <w:vAlign w:val="center"/>
          </w:tcPr>
          <w:p w:rsidR="00AC0D7A" w:rsidRPr="007224BC" w:rsidRDefault="00AC0D7A" w:rsidP="00201D0A">
            <w:pPr>
              <w:spacing w:beforeLines="50" w:afterLines="50"/>
              <w:rPr>
                <w:b/>
                <w:szCs w:val="21"/>
              </w:rPr>
            </w:pPr>
          </w:p>
        </w:tc>
      </w:tr>
      <w:tr w:rsidR="00AC0D7A" w:rsidTr="00064B11">
        <w:trPr>
          <w:trHeight w:val="402"/>
        </w:trPr>
        <w:tc>
          <w:tcPr>
            <w:tcW w:w="803" w:type="dxa"/>
            <w:vAlign w:val="center"/>
          </w:tcPr>
          <w:p w:rsidR="00AC0D7A" w:rsidRPr="007224BC" w:rsidRDefault="00AC0D7A" w:rsidP="00201D0A">
            <w:pPr>
              <w:spacing w:beforeLines="50" w:afterLines="50"/>
              <w:jc w:val="center"/>
              <w:rPr>
                <w:b/>
                <w:szCs w:val="21"/>
              </w:rPr>
            </w:pPr>
            <w:r w:rsidRPr="007224BC">
              <w:rPr>
                <w:b/>
                <w:szCs w:val="21"/>
              </w:rPr>
              <w:t>4</w:t>
            </w:r>
          </w:p>
        </w:tc>
        <w:tc>
          <w:tcPr>
            <w:tcW w:w="6950" w:type="dxa"/>
            <w:vAlign w:val="center"/>
          </w:tcPr>
          <w:p w:rsidR="00AC0D7A" w:rsidRPr="007224BC" w:rsidRDefault="00AC0D7A" w:rsidP="00201D0A">
            <w:pPr>
              <w:spacing w:beforeLines="50" w:afterLines="50"/>
              <w:rPr>
                <w:b/>
                <w:szCs w:val="21"/>
              </w:rPr>
            </w:pPr>
            <w:r w:rsidRPr="007224BC">
              <w:rPr>
                <w:rFonts w:hint="eastAsia"/>
                <w:b/>
                <w:szCs w:val="21"/>
              </w:rPr>
              <w:t>交货地点：</w:t>
            </w:r>
            <w:r w:rsidR="00383682" w:rsidRPr="007224BC">
              <w:rPr>
                <w:rFonts w:hint="eastAsia"/>
                <w:b/>
                <w:szCs w:val="21"/>
              </w:rPr>
              <w:t>合同约定地点</w:t>
            </w:r>
          </w:p>
        </w:tc>
        <w:tc>
          <w:tcPr>
            <w:tcW w:w="802" w:type="dxa"/>
            <w:vAlign w:val="center"/>
          </w:tcPr>
          <w:p w:rsidR="00AC0D7A" w:rsidRPr="007224BC" w:rsidRDefault="00AC0D7A" w:rsidP="00201D0A">
            <w:pPr>
              <w:spacing w:beforeLines="50" w:afterLines="50"/>
              <w:rPr>
                <w:b/>
                <w:szCs w:val="21"/>
              </w:rPr>
            </w:pPr>
          </w:p>
        </w:tc>
      </w:tr>
      <w:tr w:rsidR="00AC0D7A" w:rsidTr="00064B11">
        <w:trPr>
          <w:trHeight w:val="402"/>
        </w:trPr>
        <w:tc>
          <w:tcPr>
            <w:tcW w:w="803" w:type="dxa"/>
            <w:vAlign w:val="center"/>
          </w:tcPr>
          <w:p w:rsidR="00AC0D7A" w:rsidRPr="007224BC" w:rsidRDefault="00AC0D7A" w:rsidP="00201D0A">
            <w:pPr>
              <w:spacing w:beforeLines="50" w:afterLines="50"/>
              <w:jc w:val="center"/>
              <w:rPr>
                <w:rFonts w:ascii="宋体" w:hAnsi="宋体" w:cs="宋体"/>
                <w:b/>
                <w:szCs w:val="21"/>
              </w:rPr>
            </w:pPr>
            <w:r w:rsidRPr="007224BC">
              <w:rPr>
                <w:rFonts w:ascii="宋体" w:hAnsi="宋体" w:cs="宋体"/>
                <w:b/>
                <w:szCs w:val="21"/>
              </w:rPr>
              <w:t>5</w:t>
            </w:r>
          </w:p>
        </w:tc>
        <w:tc>
          <w:tcPr>
            <w:tcW w:w="6950" w:type="dxa"/>
            <w:vAlign w:val="center"/>
          </w:tcPr>
          <w:p w:rsidR="00AC0D7A" w:rsidRPr="007224BC" w:rsidRDefault="00AC0D7A" w:rsidP="00201D0A">
            <w:pPr>
              <w:spacing w:beforeLines="50" w:afterLines="50"/>
              <w:rPr>
                <w:rFonts w:ascii="宋体" w:hAnsi="宋体" w:cs="宋体"/>
                <w:b/>
                <w:szCs w:val="21"/>
              </w:rPr>
            </w:pPr>
            <w:r w:rsidRPr="007224BC">
              <w:rPr>
                <w:rFonts w:ascii="宋体" w:hAnsi="宋体" w:cs="宋体"/>
                <w:b/>
                <w:szCs w:val="21"/>
              </w:rPr>
              <w:t>整</w:t>
            </w:r>
            <w:r w:rsidR="00383682" w:rsidRPr="007224BC">
              <w:rPr>
                <w:rFonts w:ascii="宋体" w:hAnsi="宋体" w:cs="宋体" w:hint="eastAsia"/>
                <w:b/>
                <w:szCs w:val="21"/>
              </w:rPr>
              <w:t>车</w:t>
            </w:r>
            <w:r w:rsidRPr="007224BC">
              <w:rPr>
                <w:rFonts w:ascii="宋体" w:hAnsi="宋体" w:cs="宋体"/>
                <w:b/>
                <w:szCs w:val="21"/>
              </w:rPr>
              <w:t>技术参数</w:t>
            </w:r>
          </w:p>
        </w:tc>
        <w:tc>
          <w:tcPr>
            <w:tcW w:w="802" w:type="dxa"/>
            <w:vAlign w:val="center"/>
          </w:tcPr>
          <w:p w:rsidR="00AC0D7A" w:rsidRPr="007224BC" w:rsidRDefault="00AC0D7A" w:rsidP="00201D0A">
            <w:pPr>
              <w:spacing w:beforeLines="50" w:afterLines="50"/>
              <w:rPr>
                <w:b/>
                <w:szCs w:val="21"/>
              </w:rPr>
            </w:pPr>
          </w:p>
        </w:tc>
      </w:tr>
      <w:tr w:rsidR="00C6510A" w:rsidTr="00064B11">
        <w:trPr>
          <w:trHeight w:val="507"/>
        </w:trPr>
        <w:tc>
          <w:tcPr>
            <w:tcW w:w="803" w:type="dxa"/>
            <w:vAlign w:val="center"/>
          </w:tcPr>
          <w:p w:rsidR="00C6510A" w:rsidRDefault="00C6510A" w:rsidP="00201D0A">
            <w:pPr>
              <w:spacing w:beforeLines="50" w:afterLines="50"/>
              <w:jc w:val="center"/>
              <w:rPr>
                <w:szCs w:val="21"/>
              </w:rPr>
            </w:pPr>
            <w:r>
              <w:rPr>
                <w:rFonts w:hint="eastAsia"/>
                <w:szCs w:val="21"/>
              </w:rPr>
              <w:t>5.1</w:t>
            </w:r>
          </w:p>
        </w:tc>
        <w:tc>
          <w:tcPr>
            <w:tcW w:w="6950" w:type="dxa"/>
            <w:vAlign w:val="center"/>
          </w:tcPr>
          <w:p w:rsidR="00C6510A" w:rsidRDefault="00C6510A" w:rsidP="00201D0A">
            <w:pPr>
              <w:spacing w:beforeLines="50" w:afterLines="50"/>
              <w:rPr>
                <w:szCs w:val="21"/>
              </w:rPr>
            </w:pPr>
            <w:r>
              <w:rPr>
                <w:rFonts w:hint="eastAsia"/>
                <w:szCs w:val="21"/>
              </w:rPr>
              <w:t>驱动模式：电力驱动</w:t>
            </w:r>
          </w:p>
        </w:tc>
        <w:tc>
          <w:tcPr>
            <w:tcW w:w="802" w:type="dxa"/>
            <w:vAlign w:val="center"/>
          </w:tcPr>
          <w:p w:rsidR="00C6510A" w:rsidRDefault="00C6510A" w:rsidP="00201D0A">
            <w:pPr>
              <w:spacing w:beforeLines="50" w:afterLines="50"/>
              <w:rPr>
                <w:szCs w:val="21"/>
              </w:rPr>
            </w:pPr>
          </w:p>
        </w:tc>
      </w:tr>
      <w:tr w:rsidR="007C77B0" w:rsidTr="00064B11">
        <w:trPr>
          <w:trHeight w:val="507"/>
        </w:trPr>
        <w:tc>
          <w:tcPr>
            <w:tcW w:w="803" w:type="dxa"/>
            <w:vAlign w:val="center"/>
          </w:tcPr>
          <w:p w:rsidR="007C77B0" w:rsidRPr="007C77B0" w:rsidRDefault="007C77B0" w:rsidP="00201D0A">
            <w:pPr>
              <w:spacing w:beforeLines="50" w:afterLines="50"/>
              <w:jc w:val="center"/>
              <w:rPr>
                <w:szCs w:val="21"/>
              </w:rPr>
            </w:pPr>
            <w:r w:rsidRPr="007C77B0">
              <w:rPr>
                <w:rFonts w:hint="eastAsia"/>
                <w:szCs w:val="21"/>
              </w:rPr>
              <w:t>5.</w:t>
            </w:r>
            <w:r w:rsidR="00EA290A">
              <w:rPr>
                <w:rFonts w:hint="eastAsia"/>
                <w:szCs w:val="21"/>
              </w:rPr>
              <w:t>2</w:t>
            </w:r>
          </w:p>
        </w:tc>
        <w:tc>
          <w:tcPr>
            <w:tcW w:w="6950" w:type="dxa"/>
            <w:vAlign w:val="center"/>
          </w:tcPr>
          <w:p w:rsidR="007C77B0" w:rsidRPr="007C77B0" w:rsidRDefault="007C77B0" w:rsidP="00201D0A">
            <w:pPr>
              <w:spacing w:beforeLines="50" w:afterLines="50"/>
              <w:rPr>
                <w:szCs w:val="21"/>
              </w:rPr>
            </w:pPr>
            <w:r w:rsidRPr="007C77B0">
              <w:rPr>
                <w:rFonts w:hint="eastAsia"/>
                <w:szCs w:val="21"/>
              </w:rPr>
              <w:t>发电机功率：</w:t>
            </w:r>
            <w:r>
              <w:rPr>
                <w:rFonts w:hint="eastAsia"/>
                <w:szCs w:val="21"/>
              </w:rPr>
              <w:t>≥</w:t>
            </w:r>
            <w:r w:rsidRPr="007C77B0">
              <w:rPr>
                <w:rFonts w:hint="eastAsia"/>
                <w:szCs w:val="21"/>
              </w:rPr>
              <w:t>6kw</w:t>
            </w:r>
            <w:r w:rsidRPr="007C77B0">
              <w:rPr>
                <w:szCs w:val="21"/>
              </w:rPr>
              <w:t xml:space="preserve"> </w:t>
            </w:r>
          </w:p>
        </w:tc>
        <w:tc>
          <w:tcPr>
            <w:tcW w:w="802" w:type="dxa"/>
            <w:vAlign w:val="center"/>
          </w:tcPr>
          <w:p w:rsidR="007C77B0" w:rsidRDefault="007C77B0" w:rsidP="00201D0A">
            <w:pPr>
              <w:spacing w:beforeLines="50" w:afterLines="50"/>
              <w:rPr>
                <w:szCs w:val="21"/>
              </w:rPr>
            </w:pPr>
          </w:p>
        </w:tc>
      </w:tr>
      <w:tr w:rsidR="00386806" w:rsidTr="00064B11">
        <w:trPr>
          <w:trHeight w:val="507"/>
        </w:trPr>
        <w:tc>
          <w:tcPr>
            <w:tcW w:w="803" w:type="dxa"/>
            <w:vAlign w:val="center"/>
          </w:tcPr>
          <w:p w:rsidR="00386806" w:rsidRPr="007C77B0" w:rsidRDefault="00386806" w:rsidP="00201D0A">
            <w:pPr>
              <w:spacing w:beforeLines="50" w:afterLines="50"/>
              <w:jc w:val="center"/>
              <w:rPr>
                <w:szCs w:val="21"/>
              </w:rPr>
            </w:pPr>
            <w:r>
              <w:rPr>
                <w:rFonts w:hint="eastAsia"/>
                <w:szCs w:val="21"/>
              </w:rPr>
              <w:t>5.</w:t>
            </w:r>
            <w:r w:rsidR="00EA290A">
              <w:rPr>
                <w:rFonts w:hint="eastAsia"/>
                <w:szCs w:val="21"/>
              </w:rPr>
              <w:t>3</w:t>
            </w:r>
          </w:p>
        </w:tc>
        <w:tc>
          <w:tcPr>
            <w:tcW w:w="6950" w:type="dxa"/>
            <w:vAlign w:val="center"/>
          </w:tcPr>
          <w:p w:rsidR="00386806" w:rsidRPr="007C77B0" w:rsidRDefault="00386806" w:rsidP="00201D0A">
            <w:pPr>
              <w:spacing w:beforeLines="50" w:afterLines="50"/>
              <w:rPr>
                <w:szCs w:val="21"/>
              </w:rPr>
            </w:pPr>
            <w:r>
              <w:rPr>
                <w:rFonts w:hint="eastAsia"/>
                <w:szCs w:val="21"/>
              </w:rPr>
              <w:t>发电机最高转速（</w:t>
            </w:r>
            <w:r>
              <w:rPr>
                <w:rFonts w:hint="eastAsia"/>
                <w:szCs w:val="21"/>
              </w:rPr>
              <w:t>r/min</w:t>
            </w:r>
            <w:r>
              <w:rPr>
                <w:rFonts w:hint="eastAsia"/>
                <w:szCs w:val="21"/>
              </w:rPr>
              <w:t>）≥</w:t>
            </w:r>
            <w:r>
              <w:rPr>
                <w:rFonts w:hint="eastAsia"/>
                <w:szCs w:val="21"/>
              </w:rPr>
              <w:t>1800</w:t>
            </w:r>
          </w:p>
        </w:tc>
        <w:tc>
          <w:tcPr>
            <w:tcW w:w="802" w:type="dxa"/>
            <w:vAlign w:val="center"/>
          </w:tcPr>
          <w:p w:rsidR="00386806" w:rsidRDefault="00386806" w:rsidP="00201D0A">
            <w:pPr>
              <w:spacing w:beforeLines="50" w:afterLines="50"/>
              <w:rPr>
                <w:szCs w:val="21"/>
              </w:rPr>
            </w:pPr>
          </w:p>
        </w:tc>
      </w:tr>
      <w:tr w:rsidR="007C77B0" w:rsidTr="00064B11">
        <w:trPr>
          <w:trHeight w:val="507"/>
        </w:trPr>
        <w:tc>
          <w:tcPr>
            <w:tcW w:w="803" w:type="dxa"/>
            <w:vAlign w:val="center"/>
          </w:tcPr>
          <w:p w:rsidR="007C77B0" w:rsidRDefault="007C77B0" w:rsidP="00201D0A">
            <w:pPr>
              <w:spacing w:beforeLines="50" w:afterLines="50"/>
              <w:jc w:val="center"/>
              <w:rPr>
                <w:szCs w:val="21"/>
              </w:rPr>
            </w:pPr>
            <w:r>
              <w:rPr>
                <w:szCs w:val="21"/>
              </w:rPr>
              <w:t>5.</w:t>
            </w:r>
            <w:r w:rsidR="00EA290A">
              <w:rPr>
                <w:rFonts w:hint="eastAsia"/>
                <w:szCs w:val="21"/>
              </w:rPr>
              <w:t>4</w:t>
            </w:r>
          </w:p>
        </w:tc>
        <w:tc>
          <w:tcPr>
            <w:tcW w:w="6950" w:type="dxa"/>
            <w:vAlign w:val="center"/>
          </w:tcPr>
          <w:p w:rsidR="007C77B0" w:rsidRDefault="007C77B0" w:rsidP="00201D0A">
            <w:pPr>
              <w:spacing w:beforeLines="50" w:afterLines="50"/>
              <w:rPr>
                <w:szCs w:val="21"/>
              </w:rPr>
            </w:pPr>
            <w:r>
              <w:rPr>
                <w:rFonts w:hint="eastAsia"/>
                <w:szCs w:val="21"/>
              </w:rPr>
              <w:t>续驶里程（</w:t>
            </w:r>
            <w:r>
              <w:rPr>
                <w:rFonts w:hint="eastAsia"/>
                <w:szCs w:val="21"/>
              </w:rPr>
              <w:t>km</w:t>
            </w:r>
            <w:r>
              <w:rPr>
                <w:rFonts w:hint="eastAsia"/>
                <w:szCs w:val="21"/>
              </w:rPr>
              <w:t>）：≥</w:t>
            </w:r>
            <w:r>
              <w:rPr>
                <w:rFonts w:hint="eastAsia"/>
                <w:szCs w:val="21"/>
              </w:rPr>
              <w:t>50</w:t>
            </w:r>
          </w:p>
        </w:tc>
        <w:tc>
          <w:tcPr>
            <w:tcW w:w="802" w:type="dxa"/>
            <w:vAlign w:val="center"/>
          </w:tcPr>
          <w:p w:rsidR="007C77B0" w:rsidRDefault="007C77B0" w:rsidP="00201D0A">
            <w:pPr>
              <w:spacing w:beforeLines="50" w:afterLines="50"/>
              <w:rPr>
                <w:szCs w:val="21"/>
              </w:rPr>
            </w:pPr>
          </w:p>
        </w:tc>
      </w:tr>
      <w:tr w:rsidR="007C77B0" w:rsidTr="00064B11">
        <w:trPr>
          <w:trHeight w:val="507"/>
        </w:trPr>
        <w:tc>
          <w:tcPr>
            <w:tcW w:w="803" w:type="dxa"/>
            <w:vAlign w:val="center"/>
          </w:tcPr>
          <w:p w:rsidR="007C77B0" w:rsidRDefault="007C77B0" w:rsidP="00201D0A">
            <w:pPr>
              <w:spacing w:beforeLines="50" w:afterLines="50"/>
              <w:jc w:val="center"/>
              <w:rPr>
                <w:szCs w:val="21"/>
              </w:rPr>
            </w:pPr>
            <w:r>
              <w:rPr>
                <w:rFonts w:hint="eastAsia"/>
                <w:szCs w:val="21"/>
              </w:rPr>
              <w:t>5.</w:t>
            </w:r>
            <w:r w:rsidR="00EA290A">
              <w:rPr>
                <w:rFonts w:hint="eastAsia"/>
                <w:szCs w:val="21"/>
              </w:rPr>
              <w:t>5</w:t>
            </w:r>
          </w:p>
        </w:tc>
        <w:tc>
          <w:tcPr>
            <w:tcW w:w="6950" w:type="dxa"/>
            <w:vAlign w:val="center"/>
          </w:tcPr>
          <w:p w:rsidR="007C77B0" w:rsidRDefault="007C77B0" w:rsidP="00201D0A">
            <w:pPr>
              <w:spacing w:beforeLines="50" w:afterLines="50"/>
              <w:rPr>
                <w:szCs w:val="21"/>
              </w:rPr>
            </w:pPr>
            <w:r>
              <w:rPr>
                <w:rFonts w:hint="eastAsia"/>
                <w:szCs w:val="21"/>
              </w:rPr>
              <w:t>整车电压（</w:t>
            </w:r>
            <w:r>
              <w:rPr>
                <w:rFonts w:hint="eastAsia"/>
                <w:szCs w:val="21"/>
              </w:rPr>
              <w:t>V</w:t>
            </w:r>
            <w:r>
              <w:rPr>
                <w:rFonts w:hint="eastAsia"/>
                <w:szCs w:val="21"/>
              </w:rPr>
              <w:t>）：≥</w:t>
            </w:r>
            <w:r>
              <w:rPr>
                <w:rFonts w:hint="eastAsia"/>
                <w:szCs w:val="21"/>
              </w:rPr>
              <w:t>70</w:t>
            </w:r>
          </w:p>
        </w:tc>
        <w:tc>
          <w:tcPr>
            <w:tcW w:w="802" w:type="dxa"/>
            <w:vAlign w:val="center"/>
          </w:tcPr>
          <w:p w:rsidR="007C77B0" w:rsidRDefault="007C77B0" w:rsidP="00201D0A">
            <w:pPr>
              <w:spacing w:beforeLines="50" w:afterLines="50"/>
              <w:rPr>
                <w:szCs w:val="21"/>
              </w:rPr>
            </w:pPr>
          </w:p>
        </w:tc>
      </w:tr>
      <w:tr w:rsidR="007C77B0" w:rsidTr="00064B11">
        <w:trPr>
          <w:trHeight w:val="507"/>
        </w:trPr>
        <w:tc>
          <w:tcPr>
            <w:tcW w:w="803" w:type="dxa"/>
            <w:vAlign w:val="center"/>
          </w:tcPr>
          <w:p w:rsidR="007C77B0" w:rsidRDefault="007C77B0" w:rsidP="00201D0A">
            <w:pPr>
              <w:spacing w:beforeLines="50" w:afterLines="50"/>
              <w:jc w:val="center"/>
              <w:rPr>
                <w:szCs w:val="21"/>
              </w:rPr>
            </w:pPr>
            <w:r>
              <w:rPr>
                <w:rFonts w:hint="eastAsia"/>
                <w:szCs w:val="21"/>
              </w:rPr>
              <w:t>5.</w:t>
            </w:r>
            <w:r w:rsidR="00EA290A">
              <w:rPr>
                <w:rFonts w:hint="eastAsia"/>
                <w:szCs w:val="21"/>
              </w:rPr>
              <w:t>6</w:t>
            </w:r>
          </w:p>
        </w:tc>
        <w:tc>
          <w:tcPr>
            <w:tcW w:w="6950" w:type="dxa"/>
            <w:vAlign w:val="center"/>
          </w:tcPr>
          <w:p w:rsidR="007C77B0" w:rsidRDefault="007C77B0" w:rsidP="00201D0A">
            <w:pPr>
              <w:spacing w:beforeLines="50" w:afterLines="50"/>
              <w:rPr>
                <w:szCs w:val="21"/>
              </w:rPr>
            </w:pPr>
            <w:r>
              <w:rPr>
                <w:rFonts w:hint="eastAsia"/>
                <w:szCs w:val="21"/>
              </w:rPr>
              <w:t>充电时间（</w:t>
            </w:r>
            <w:r>
              <w:rPr>
                <w:rFonts w:hint="eastAsia"/>
                <w:szCs w:val="21"/>
              </w:rPr>
              <w:t>h</w:t>
            </w:r>
            <w:r>
              <w:rPr>
                <w:rFonts w:hint="eastAsia"/>
                <w:szCs w:val="21"/>
              </w:rPr>
              <w:t>）：</w:t>
            </w:r>
            <w:r>
              <w:rPr>
                <w:rFonts w:ascii="宋体" w:hAnsi="宋体" w:hint="eastAsia"/>
                <w:szCs w:val="21"/>
              </w:rPr>
              <w:t>≤8小时（零电量充满的总时间）</w:t>
            </w:r>
          </w:p>
        </w:tc>
        <w:tc>
          <w:tcPr>
            <w:tcW w:w="802" w:type="dxa"/>
            <w:vAlign w:val="center"/>
          </w:tcPr>
          <w:p w:rsidR="007C77B0" w:rsidRDefault="007C77B0" w:rsidP="00201D0A">
            <w:pPr>
              <w:spacing w:beforeLines="50" w:afterLines="50"/>
              <w:rPr>
                <w:szCs w:val="21"/>
              </w:rPr>
            </w:pPr>
          </w:p>
        </w:tc>
      </w:tr>
      <w:tr w:rsidR="007C77B0" w:rsidTr="00064B11">
        <w:trPr>
          <w:trHeight w:val="507"/>
        </w:trPr>
        <w:tc>
          <w:tcPr>
            <w:tcW w:w="803" w:type="dxa"/>
            <w:vAlign w:val="center"/>
          </w:tcPr>
          <w:p w:rsidR="007C77B0" w:rsidRDefault="007C77B0" w:rsidP="00201D0A">
            <w:pPr>
              <w:spacing w:beforeLines="50" w:afterLines="50"/>
              <w:jc w:val="center"/>
              <w:rPr>
                <w:szCs w:val="21"/>
              </w:rPr>
            </w:pPr>
            <w:r>
              <w:rPr>
                <w:rFonts w:hint="eastAsia"/>
                <w:szCs w:val="21"/>
              </w:rPr>
              <w:t>5.</w:t>
            </w:r>
            <w:r w:rsidR="00EA290A">
              <w:rPr>
                <w:rFonts w:hint="eastAsia"/>
                <w:szCs w:val="21"/>
              </w:rPr>
              <w:t>7</w:t>
            </w:r>
          </w:p>
        </w:tc>
        <w:tc>
          <w:tcPr>
            <w:tcW w:w="6950" w:type="dxa"/>
            <w:vAlign w:val="center"/>
          </w:tcPr>
          <w:p w:rsidR="007C77B0" w:rsidRDefault="00386806" w:rsidP="00201D0A">
            <w:pPr>
              <w:spacing w:beforeLines="50" w:afterLines="50"/>
              <w:rPr>
                <w:szCs w:val="21"/>
              </w:rPr>
            </w:pPr>
            <w:r>
              <w:rPr>
                <w:rFonts w:hint="eastAsia"/>
                <w:szCs w:val="21"/>
              </w:rPr>
              <w:t>免维护电池质保期≥</w:t>
            </w:r>
            <w:r>
              <w:rPr>
                <w:rFonts w:hint="eastAsia"/>
                <w:szCs w:val="21"/>
              </w:rPr>
              <w:t>2</w:t>
            </w:r>
            <w:r>
              <w:rPr>
                <w:rFonts w:hint="eastAsia"/>
                <w:szCs w:val="21"/>
              </w:rPr>
              <w:t>年</w:t>
            </w:r>
          </w:p>
        </w:tc>
        <w:tc>
          <w:tcPr>
            <w:tcW w:w="802" w:type="dxa"/>
            <w:vAlign w:val="center"/>
          </w:tcPr>
          <w:p w:rsidR="007C77B0" w:rsidRDefault="007C77B0" w:rsidP="00201D0A">
            <w:pPr>
              <w:spacing w:beforeLines="50" w:afterLines="50"/>
              <w:rPr>
                <w:szCs w:val="21"/>
              </w:rPr>
            </w:pPr>
          </w:p>
        </w:tc>
      </w:tr>
      <w:tr w:rsidR="007C77B0" w:rsidTr="00064B11">
        <w:trPr>
          <w:trHeight w:val="408"/>
        </w:trPr>
        <w:tc>
          <w:tcPr>
            <w:tcW w:w="803" w:type="dxa"/>
            <w:vAlign w:val="center"/>
          </w:tcPr>
          <w:p w:rsidR="007C77B0" w:rsidRPr="00F54634" w:rsidRDefault="007C77B0" w:rsidP="00201D0A">
            <w:pPr>
              <w:spacing w:beforeLines="50" w:afterLines="50"/>
              <w:jc w:val="center"/>
              <w:rPr>
                <w:szCs w:val="21"/>
              </w:rPr>
            </w:pPr>
            <w:r w:rsidRPr="00F54634">
              <w:rPr>
                <w:szCs w:val="21"/>
              </w:rPr>
              <w:t>5.</w:t>
            </w:r>
            <w:r w:rsidR="00EA290A">
              <w:rPr>
                <w:rFonts w:hint="eastAsia"/>
                <w:szCs w:val="21"/>
              </w:rPr>
              <w:t>8</w:t>
            </w:r>
          </w:p>
        </w:tc>
        <w:tc>
          <w:tcPr>
            <w:tcW w:w="6950" w:type="dxa"/>
            <w:vAlign w:val="center"/>
          </w:tcPr>
          <w:p w:rsidR="007C77B0" w:rsidRPr="00F54634" w:rsidRDefault="007C77B0" w:rsidP="00201D0A">
            <w:pPr>
              <w:spacing w:beforeLines="50" w:afterLines="50"/>
              <w:rPr>
                <w:szCs w:val="21"/>
              </w:rPr>
            </w:pPr>
            <w:r>
              <w:rPr>
                <w:rFonts w:hint="eastAsia"/>
                <w:szCs w:val="21"/>
              </w:rPr>
              <w:t>轴距（</w:t>
            </w:r>
            <w:r>
              <w:rPr>
                <w:rFonts w:hint="eastAsia"/>
                <w:szCs w:val="21"/>
              </w:rPr>
              <w:t>mm</w:t>
            </w:r>
            <w:r>
              <w:rPr>
                <w:rFonts w:hint="eastAsia"/>
                <w:szCs w:val="21"/>
              </w:rPr>
              <w:t>）：≥</w:t>
            </w:r>
            <w:r>
              <w:rPr>
                <w:rFonts w:hint="eastAsia"/>
                <w:szCs w:val="21"/>
              </w:rPr>
              <w:t>3800</w:t>
            </w:r>
          </w:p>
        </w:tc>
        <w:tc>
          <w:tcPr>
            <w:tcW w:w="802" w:type="dxa"/>
            <w:vAlign w:val="center"/>
          </w:tcPr>
          <w:p w:rsidR="007C77B0" w:rsidRDefault="007C77B0" w:rsidP="00201D0A">
            <w:pPr>
              <w:spacing w:beforeLines="50" w:afterLines="50"/>
              <w:rPr>
                <w:szCs w:val="21"/>
              </w:rPr>
            </w:pPr>
          </w:p>
        </w:tc>
      </w:tr>
      <w:tr w:rsidR="007C77B0" w:rsidTr="00064B11">
        <w:trPr>
          <w:trHeight w:val="658"/>
        </w:trPr>
        <w:tc>
          <w:tcPr>
            <w:tcW w:w="803" w:type="dxa"/>
            <w:vAlign w:val="center"/>
          </w:tcPr>
          <w:p w:rsidR="007C77B0" w:rsidRPr="00EA290A" w:rsidRDefault="007C77B0" w:rsidP="00201D0A">
            <w:pPr>
              <w:spacing w:beforeLines="50" w:afterLines="50"/>
              <w:jc w:val="center"/>
              <w:rPr>
                <w:szCs w:val="21"/>
              </w:rPr>
            </w:pPr>
            <w:r w:rsidRPr="00EA290A">
              <w:rPr>
                <w:rFonts w:hint="eastAsia"/>
                <w:szCs w:val="21"/>
              </w:rPr>
              <w:t>5.</w:t>
            </w:r>
            <w:r w:rsidR="00EA290A">
              <w:rPr>
                <w:rFonts w:hint="eastAsia"/>
                <w:szCs w:val="21"/>
              </w:rPr>
              <w:t>9</w:t>
            </w:r>
          </w:p>
        </w:tc>
        <w:tc>
          <w:tcPr>
            <w:tcW w:w="6950" w:type="dxa"/>
            <w:vAlign w:val="center"/>
          </w:tcPr>
          <w:p w:rsidR="007C77B0" w:rsidRPr="00EA290A" w:rsidRDefault="00EA290A" w:rsidP="00201D0A">
            <w:pPr>
              <w:spacing w:beforeLines="50" w:afterLines="50"/>
              <w:rPr>
                <w:szCs w:val="21"/>
              </w:rPr>
            </w:pPr>
            <w:r>
              <w:rPr>
                <w:rFonts w:hint="eastAsia"/>
                <w:szCs w:val="21"/>
              </w:rPr>
              <w:t>整备质量（</w:t>
            </w:r>
            <w:r>
              <w:rPr>
                <w:rFonts w:hint="eastAsia"/>
                <w:szCs w:val="21"/>
              </w:rPr>
              <w:t>kg</w:t>
            </w:r>
            <w:r>
              <w:rPr>
                <w:rFonts w:hint="eastAsia"/>
                <w:szCs w:val="21"/>
              </w:rPr>
              <w:t>）</w:t>
            </w:r>
            <w:r w:rsidR="007224BC" w:rsidRPr="00EA290A">
              <w:rPr>
                <w:rFonts w:hint="eastAsia"/>
                <w:szCs w:val="21"/>
              </w:rPr>
              <w:t>≥</w:t>
            </w:r>
            <w:r>
              <w:rPr>
                <w:rFonts w:hint="eastAsia"/>
                <w:szCs w:val="21"/>
              </w:rPr>
              <w:t>3000</w:t>
            </w:r>
          </w:p>
        </w:tc>
        <w:tc>
          <w:tcPr>
            <w:tcW w:w="802" w:type="dxa"/>
            <w:vAlign w:val="center"/>
          </w:tcPr>
          <w:p w:rsidR="007C77B0" w:rsidRDefault="007C77B0" w:rsidP="00201D0A">
            <w:pPr>
              <w:spacing w:beforeLines="50" w:afterLines="50"/>
              <w:rPr>
                <w:szCs w:val="21"/>
              </w:rPr>
            </w:pPr>
          </w:p>
        </w:tc>
      </w:tr>
      <w:tr w:rsidR="007C77B0" w:rsidTr="00064B11">
        <w:trPr>
          <w:trHeight w:val="658"/>
        </w:trPr>
        <w:tc>
          <w:tcPr>
            <w:tcW w:w="803" w:type="dxa"/>
            <w:vAlign w:val="center"/>
          </w:tcPr>
          <w:p w:rsidR="007C77B0" w:rsidRPr="00EA290A" w:rsidRDefault="007C77B0" w:rsidP="00201D0A">
            <w:pPr>
              <w:spacing w:beforeLines="50" w:afterLines="50"/>
              <w:jc w:val="center"/>
              <w:rPr>
                <w:szCs w:val="21"/>
              </w:rPr>
            </w:pPr>
            <w:r w:rsidRPr="00EA290A">
              <w:rPr>
                <w:szCs w:val="21"/>
              </w:rPr>
              <w:t>5.</w:t>
            </w:r>
            <w:r w:rsidR="00EA290A">
              <w:rPr>
                <w:rFonts w:hint="eastAsia"/>
                <w:szCs w:val="21"/>
              </w:rPr>
              <w:t>10</w:t>
            </w:r>
          </w:p>
        </w:tc>
        <w:tc>
          <w:tcPr>
            <w:tcW w:w="6950" w:type="dxa"/>
            <w:vAlign w:val="center"/>
          </w:tcPr>
          <w:p w:rsidR="007C77B0" w:rsidRPr="00EA290A" w:rsidRDefault="007C77B0" w:rsidP="00201D0A">
            <w:pPr>
              <w:spacing w:beforeLines="50" w:afterLines="50"/>
              <w:rPr>
                <w:szCs w:val="21"/>
              </w:rPr>
            </w:pPr>
            <w:r w:rsidRPr="00EA290A">
              <w:rPr>
                <w:rFonts w:hint="eastAsia"/>
                <w:szCs w:val="21"/>
              </w:rPr>
              <w:t>底盘：等同或优于电动汽车底盘</w:t>
            </w:r>
          </w:p>
        </w:tc>
        <w:tc>
          <w:tcPr>
            <w:tcW w:w="802" w:type="dxa"/>
            <w:vAlign w:val="center"/>
          </w:tcPr>
          <w:p w:rsidR="007C77B0" w:rsidRDefault="007C77B0" w:rsidP="00201D0A">
            <w:pPr>
              <w:spacing w:beforeLines="50" w:afterLines="50"/>
              <w:rPr>
                <w:szCs w:val="21"/>
              </w:rPr>
            </w:pPr>
          </w:p>
        </w:tc>
      </w:tr>
      <w:tr w:rsidR="00386806" w:rsidTr="00064B11">
        <w:trPr>
          <w:trHeight w:val="658"/>
        </w:trPr>
        <w:tc>
          <w:tcPr>
            <w:tcW w:w="803" w:type="dxa"/>
            <w:vAlign w:val="center"/>
          </w:tcPr>
          <w:p w:rsidR="00386806" w:rsidRDefault="00386806" w:rsidP="00201D0A">
            <w:pPr>
              <w:spacing w:beforeLines="50" w:afterLines="50"/>
              <w:jc w:val="center"/>
              <w:rPr>
                <w:szCs w:val="21"/>
              </w:rPr>
            </w:pPr>
            <w:r>
              <w:rPr>
                <w:rFonts w:hint="eastAsia"/>
                <w:szCs w:val="21"/>
              </w:rPr>
              <w:t>5.</w:t>
            </w:r>
            <w:r w:rsidR="00EA290A">
              <w:rPr>
                <w:rFonts w:hint="eastAsia"/>
                <w:szCs w:val="21"/>
              </w:rPr>
              <w:t>11</w:t>
            </w:r>
          </w:p>
        </w:tc>
        <w:tc>
          <w:tcPr>
            <w:tcW w:w="6950" w:type="dxa"/>
            <w:vAlign w:val="center"/>
          </w:tcPr>
          <w:p w:rsidR="00386806" w:rsidRDefault="00EA290A" w:rsidP="00201D0A">
            <w:pPr>
              <w:spacing w:beforeLines="50" w:afterLines="50"/>
              <w:rPr>
                <w:szCs w:val="21"/>
              </w:rPr>
            </w:pPr>
            <w:r>
              <w:rPr>
                <w:rFonts w:hint="eastAsia"/>
                <w:szCs w:val="21"/>
              </w:rPr>
              <w:t>转向：电动助力转向</w:t>
            </w:r>
          </w:p>
        </w:tc>
        <w:tc>
          <w:tcPr>
            <w:tcW w:w="802" w:type="dxa"/>
            <w:vAlign w:val="center"/>
          </w:tcPr>
          <w:p w:rsidR="00386806" w:rsidRDefault="00386806" w:rsidP="00201D0A">
            <w:pPr>
              <w:spacing w:beforeLines="50" w:afterLines="50"/>
              <w:rPr>
                <w:szCs w:val="21"/>
              </w:rPr>
            </w:pPr>
          </w:p>
        </w:tc>
      </w:tr>
      <w:tr w:rsidR="00EA290A" w:rsidRPr="00EA290A" w:rsidTr="00064B11">
        <w:trPr>
          <w:trHeight w:val="658"/>
        </w:trPr>
        <w:tc>
          <w:tcPr>
            <w:tcW w:w="803" w:type="dxa"/>
            <w:vAlign w:val="center"/>
          </w:tcPr>
          <w:p w:rsidR="00EA290A" w:rsidRDefault="00EA290A" w:rsidP="00201D0A">
            <w:pPr>
              <w:spacing w:beforeLines="50" w:afterLines="50"/>
              <w:jc w:val="center"/>
              <w:rPr>
                <w:szCs w:val="21"/>
              </w:rPr>
            </w:pPr>
            <w:r>
              <w:rPr>
                <w:rFonts w:hint="eastAsia"/>
                <w:szCs w:val="21"/>
              </w:rPr>
              <w:lastRenderedPageBreak/>
              <w:t>5.12</w:t>
            </w:r>
          </w:p>
        </w:tc>
        <w:tc>
          <w:tcPr>
            <w:tcW w:w="6950" w:type="dxa"/>
            <w:vAlign w:val="center"/>
          </w:tcPr>
          <w:p w:rsidR="00EA290A" w:rsidRDefault="00EA290A" w:rsidP="00201D0A">
            <w:pPr>
              <w:spacing w:beforeLines="50" w:afterLines="50"/>
              <w:rPr>
                <w:szCs w:val="21"/>
              </w:rPr>
            </w:pPr>
            <w:r>
              <w:rPr>
                <w:rFonts w:hint="eastAsia"/>
                <w:szCs w:val="21"/>
              </w:rPr>
              <w:t>制动系统：电子刹车真空助力</w:t>
            </w:r>
          </w:p>
        </w:tc>
        <w:tc>
          <w:tcPr>
            <w:tcW w:w="802" w:type="dxa"/>
            <w:vAlign w:val="center"/>
          </w:tcPr>
          <w:p w:rsidR="00EA290A" w:rsidRDefault="00EA290A" w:rsidP="00201D0A">
            <w:pPr>
              <w:spacing w:beforeLines="50" w:afterLines="50"/>
              <w:rPr>
                <w:szCs w:val="21"/>
              </w:rPr>
            </w:pPr>
          </w:p>
        </w:tc>
      </w:tr>
      <w:tr w:rsidR="00EA290A" w:rsidRPr="00EA290A" w:rsidTr="00064B11">
        <w:trPr>
          <w:trHeight w:val="658"/>
        </w:trPr>
        <w:tc>
          <w:tcPr>
            <w:tcW w:w="803" w:type="dxa"/>
            <w:vAlign w:val="center"/>
          </w:tcPr>
          <w:p w:rsidR="00EA290A" w:rsidRDefault="00EA290A" w:rsidP="00201D0A">
            <w:pPr>
              <w:spacing w:beforeLines="50" w:afterLines="50"/>
              <w:jc w:val="center"/>
              <w:rPr>
                <w:szCs w:val="21"/>
              </w:rPr>
            </w:pPr>
            <w:r>
              <w:rPr>
                <w:rFonts w:hint="eastAsia"/>
                <w:szCs w:val="21"/>
              </w:rPr>
              <w:t>5.13</w:t>
            </w:r>
          </w:p>
        </w:tc>
        <w:tc>
          <w:tcPr>
            <w:tcW w:w="6950" w:type="dxa"/>
            <w:vAlign w:val="center"/>
          </w:tcPr>
          <w:p w:rsidR="00EA290A" w:rsidRDefault="00EA290A" w:rsidP="00201D0A">
            <w:pPr>
              <w:spacing w:beforeLines="50" w:afterLines="50"/>
              <w:rPr>
                <w:szCs w:val="21"/>
              </w:rPr>
            </w:pPr>
            <w:r>
              <w:rPr>
                <w:rFonts w:hint="eastAsia"/>
                <w:szCs w:val="21"/>
              </w:rPr>
              <w:t>前、后桥：全浮式锻压焊接桥</w:t>
            </w:r>
          </w:p>
        </w:tc>
        <w:tc>
          <w:tcPr>
            <w:tcW w:w="802" w:type="dxa"/>
            <w:vAlign w:val="center"/>
          </w:tcPr>
          <w:p w:rsidR="00EA290A" w:rsidRDefault="00EA290A" w:rsidP="00201D0A">
            <w:pPr>
              <w:spacing w:beforeLines="50" w:afterLines="50"/>
              <w:rPr>
                <w:szCs w:val="21"/>
              </w:rPr>
            </w:pPr>
          </w:p>
        </w:tc>
      </w:tr>
      <w:tr w:rsidR="007C77B0" w:rsidTr="00064B11">
        <w:trPr>
          <w:trHeight w:val="408"/>
        </w:trPr>
        <w:tc>
          <w:tcPr>
            <w:tcW w:w="803" w:type="dxa"/>
            <w:vAlign w:val="center"/>
          </w:tcPr>
          <w:p w:rsidR="007C77B0" w:rsidRPr="007224BC" w:rsidRDefault="007224BC" w:rsidP="00201D0A">
            <w:pPr>
              <w:spacing w:beforeLines="50" w:afterLines="50"/>
              <w:jc w:val="center"/>
              <w:rPr>
                <w:szCs w:val="21"/>
              </w:rPr>
            </w:pPr>
            <w:r w:rsidRPr="007224BC">
              <w:rPr>
                <w:rFonts w:hint="eastAsia"/>
                <w:szCs w:val="21"/>
              </w:rPr>
              <w:t>5.</w:t>
            </w:r>
            <w:r w:rsidR="00EA290A">
              <w:rPr>
                <w:rFonts w:hint="eastAsia"/>
                <w:szCs w:val="21"/>
              </w:rPr>
              <w:t>14</w:t>
            </w:r>
          </w:p>
        </w:tc>
        <w:tc>
          <w:tcPr>
            <w:tcW w:w="6950" w:type="dxa"/>
            <w:vAlign w:val="center"/>
          </w:tcPr>
          <w:p w:rsidR="007C77B0" w:rsidRPr="007224BC" w:rsidRDefault="007C77B0" w:rsidP="00201D0A">
            <w:pPr>
              <w:spacing w:beforeLines="50" w:afterLines="50"/>
              <w:rPr>
                <w:szCs w:val="21"/>
              </w:rPr>
            </w:pPr>
            <w:r w:rsidRPr="007224BC">
              <w:rPr>
                <w:rFonts w:hint="eastAsia"/>
                <w:szCs w:val="21"/>
              </w:rPr>
              <w:t>最快行走速度：≥</w:t>
            </w:r>
            <w:r w:rsidRPr="007224BC">
              <w:rPr>
                <w:rFonts w:hint="eastAsia"/>
                <w:szCs w:val="21"/>
              </w:rPr>
              <w:t xml:space="preserve"> 20 km/h</w:t>
            </w:r>
          </w:p>
        </w:tc>
        <w:tc>
          <w:tcPr>
            <w:tcW w:w="802" w:type="dxa"/>
            <w:vAlign w:val="center"/>
          </w:tcPr>
          <w:p w:rsidR="007C77B0" w:rsidRPr="007224BC" w:rsidRDefault="007C77B0" w:rsidP="00201D0A">
            <w:pPr>
              <w:spacing w:beforeLines="50" w:afterLines="50"/>
              <w:rPr>
                <w:szCs w:val="21"/>
              </w:rPr>
            </w:pPr>
          </w:p>
        </w:tc>
      </w:tr>
      <w:tr w:rsidR="007C77B0" w:rsidTr="00064B11">
        <w:trPr>
          <w:trHeight w:val="408"/>
        </w:trPr>
        <w:tc>
          <w:tcPr>
            <w:tcW w:w="803" w:type="dxa"/>
            <w:vAlign w:val="center"/>
          </w:tcPr>
          <w:p w:rsidR="007C77B0" w:rsidRPr="003E36F0" w:rsidRDefault="00EA290A" w:rsidP="00201D0A">
            <w:pPr>
              <w:spacing w:beforeLines="50" w:afterLines="50"/>
              <w:jc w:val="center"/>
              <w:rPr>
                <w:rFonts w:ascii="宋体" w:hAnsi="宋体" w:cs="宋体"/>
                <w:b/>
                <w:szCs w:val="21"/>
              </w:rPr>
            </w:pPr>
            <w:r>
              <w:rPr>
                <w:rFonts w:hint="eastAsia"/>
                <w:b/>
                <w:szCs w:val="21"/>
              </w:rPr>
              <w:t>6</w:t>
            </w:r>
          </w:p>
        </w:tc>
        <w:tc>
          <w:tcPr>
            <w:tcW w:w="6950" w:type="dxa"/>
            <w:vAlign w:val="center"/>
          </w:tcPr>
          <w:p w:rsidR="007C77B0" w:rsidRDefault="007C77B0" w:rsidP="00201D0A">
            <w:pPr>
              <w:spacing w:beforeLines="50" w:afterLines="50"/>
              <w:rPr>
                <w:b/>
                <w:szCs w:val="21"/>
              </w:rPr>
            </w:pPr>
            <w:r>
              <w:rPr>
                <w:rFonts w:hint="eastAsia"/>
                <w:b/>
                <w:szCs w:val="21"/>
              </w:rPr>
              <w:t>车体外观</w:t>
            </w:r>
          </w:p>
        </w:tc>
        <w:tc>
          <w:tcPr>
            <w:tcW w:w="802" w:type="dxa"/>
            <w:vAlign w:val="center"/>
          </w:tcPr>
          <w:p w:rsidR="007C77B0" w:rsidRDefault="007C77B0" w:rsidP="00201D0A">
            <w:pPr>
              <w:spacing w:beforeLines="50" w:afterLines="50"/>
              <w:rPr>
                <w:szCs w:val="21"/>
              </w:rPr>
            </w:pPr>
          </w:p>
        </w:tc>
      </w:tr>
      <w:tr w:rsidR="007224BC" w:rsidTr="00064B11">
        <w:trPr>
          <w:trHeight w:val="408"/>
        </w:trPr>
        <w:tc>
          <w:tcPr>
            <w:tcW w:w="803" w:type="dxa"/>
            <w:vAlign w:val="center"/>
          </w:tcPr>
          <w:p w:rsidR="007224BC" w:rsidRDefault="009B4FE0" w:rsidP="00201D0A">
            <w:pPr>
              <w:spacing w:beforeLines="50" w:afterLines="50"/>
              <w:jc w:val="center"/>
              <w:rPr>
                <w:szCs w:val="21"/>
              </w:rPr>
            </w:pPr>
            <w:r>
              <w:rPr>
                <w:rFonts w:hint="eastAsia"/>
                <w:szCs w:val="21"/>
              </w:rPr>
              <w:t>6</w:t>
            </w:r>
            <w:r w:rsidR="007224BC">
              <w:rPr>
                <w:rFonts w:hint="eastAsia"/>
                <w:szCs w:val="21"/>
              </w:rPr>
              <w:t>.1</w:t>
            </w:r>
          </w:p>
        </w:tc>
        <w:tc>
          <w:tcPr>
            <w:tcW w:w="6950" w:type="dxa"/>
            <w:vAlign w:val="center"/>
          </w:tcPr>
          <w:p w:rsidR="007224BC" w:rsidRDefault="007224BC" w:rsidP="00201D0A">
            <w:pPr>
              <w:spacing w:beforeLines="50" w:afterLines="50"/>
              <w:rPr>
                <w:szCs w:val="21"/>
              </w:rPr>
            </w:pPr>
            <w:r>
              <w:rPr>
                <w:rFonts w:hint="eastAsia"/>
                <w:szCs w:val="21"/>
              </w:rPr>
              <w:t>外形尺寸（</w:t>
            </w:r>
            <w:r>
              <w:rPr>
                <w:rFonts w:hint="eastAsia"/>
                <w:szCs w:val="21"/>
              </w:rPr>
              <w:t>mm</w:t>
            </w:r>
            <w:r>
              <w:rPr>
                <w:rFonts w:hint="eastAsia"/>
                <w:szCs w:val="21"/>
              </w:rPr>
              <w:t>）：长</w:t>
            </w:r>
            <w:r>
              <w:rPr>
                <w:rFonts w:hint="eastAsia"/>
                <w:szCs w:val="21"/>
              </w:rPr>
              <w:t>6000</w:t>
            </w:r>
            <w:r>
              <w:rPr>
                <w:szCs w:val="21"/>
              </w:rPr>
              <w:t xml:space="preserve"> </w:t>
            </w:r>
            <w:r>
              <w:rPr>
                <w:rFonts w:hint="eastAsia"/>
                <w:szCs w:val="21"/>
              </w:rPr>
              <w:t>，宽</w:t>
            </w:r>
            <w:r>
              <w:rPr>
                <w:rFonts w:hint="eastAsia"/>
                <w:szCs w:val="21"/>
              </w:rPr>
              <w:t>2050-2100</w:t>
            </w:r>
            <w:r>
              <w:rPr>
                <w:rFonts w:hint="eastAsia"/>
                <w:szCs w:val="21"/>
              </w:rPr>
              <w:t>之间，高≥</w:t>
            </w:r>
            <w:r>
              <w:rPr>
                <w:rFonts w:hint="eastAsia"/>
                <w:szCs w:val="21"/>
              </w:rPr>
              <w:t>3050</w:t>
            </w:r>
          </w:p>
        </w:tc>
        <w:tc>
          <w:tcPr>
            <w:tcW w:w="802" w:type="dxa"/>
            <w:vAlign w:val="center"/>
          </w:tcPr>
          <w:p w:rsidR="007224BC" w:rsidRPr="007224BC" w:rsidRDefault="007224BC" w:rsidP="00201D0A">
            <w:pPr>
              <w:spacing w:beforeLines="50" w:afterLines="50"/>
              <w:rPr>
                <w:szCs w:val="21"/>
              </w:rPr>
            </w:pPr>
          </w:p>
        </w:tc>
      </w:tr>
      <w:tr w:rsidR="007224BC" w:rsidTr="00064B11">
        <w:trPr>
          <w:trHeight w:val="408"/>
        </w:trPr>
        <w:tc>
          <w:tcPr>
            <w:tcW w:w="803" w:type="dxa"/>
            <w:vAlign w:val="center"/>
          </w:tcPr>
          <w:p w:rsidR="007224BC" w:rsidRPr="000972A7" w:rsidRDefault="009B4FE0" w:rsidP="00201D0A">
            <w:pPr>
              <w:spacing w:beforeLines="50" w:afterLines="50"/>
              <w:jc w:val="center"/>
              <w:rPr>
                <w:rFonts w:ascii="宋体" w:hAnsi="宋体" w:cs="宋体"/>
                <w:szCs w:val="21"/>
              </w:rPr>
            </w:pPr>
            <w:r>
              <w:rPr>
                <w:rFonts w:ascii="宋体" w:hAnsi="宋体" w:cs="宋体" w:hint="eastAsia"/>
                <w:szCs w:val="21"/>
              </w:rPr>
              <w:t>6</w:t>
            </w:r>
            <w:r w:rsidR="007224BC" w:rsidRPr="000972A7">
              <w:rPr>
                <w:rFonts w:ascii="宋体" w:hAnsi="宋体" w:cs="宋体" w:hint="eastAsia"/>
                <w:szCs w:val="21"/>
              </w:rPr>
              <w:t>.</w:t>
            </w:r>
            <w:r w:rsidR="007224BC">
              <w:rPr>
                <w:rFonts w:ascii="宋体" w:hAnsi="宋体" w:cs="宋体" w:hint="eastAsia"/>
                <w:szCs w:val="21"/>
              </w:rPr>
              <w:t>2</w:t>
            </w:r>
          </w:p>
        </w:tc>
        <w:tc>
          <w:tcPr>
            <w:tcW w:w="6950" w:type="dxa"/>
            <w:vAlign w:val="center"/>
          </w:tcPr>
          <w:p w:rsidR="007224BC" w:rsidRPr="000972A7" w:rsidRDefault="007224BC" w:rsidP="00201D0A">
            <w:pPr>
              <w:spacing w:beforeLines="50" w:afterLines="50"/>
              <w:rPr>
                <w:szCs w:val="21"/>
              </w:rPr>
            </w:pPr>
            <w:r w:rsidRPr="000972A7">
              <w:rPr>
                <w:rFonts w:hint="eastAsia"/>
                <w:szCs w:val="21"/>
              </w:rPr>
              <w:t>前大灯</w:t>
            </w:r>
            <w:r>
              <w:rPr>
                <w:rFonts w:hint="eastAsia"/>
                <w:szCs w:val="21"/>
              </w:rPr>
              <w:t>：客车专用或优于</w:t>
            </w:r>
          </w:p>
        </w:tc>
        <w:tc>
          <w:tcPr>
            <w:tcW w:w="802" w:type="dxa"/>
            <w:vAlign w:val="center"/>
          </w:tcPr>
          <w:p w:rsidR="007224BC" w:rsidRDefault="007224BC" w:rsidP="00201D0A">
            <w:pPr>
              <w:spacing w:beforeLines="50" w:afterLines="50"/>
              <w:rPr>
                <w:szCs w:val="21"/>
              </w:rPr>
            </w:pPr>
          </w:p>
        </w:tc>
      </w:tr>
      <w:tr w:rsidR="007224BC" w:rsidTr="00064B11">
        <w:trPr>
          <w:trHeight w:val="408"/>
        </w:trPr>
        <w:tc>
          <w:tcPr>
            <w:tcW w:w="803" w:type="dxa"/>
            <w:vAlign w:val="center"/>
          </w:tcPr>
          <w:p w:rsidR="007224BC" w:rsidRPr="000972A7" w:rsidRDefault="009B4FE0" w:rsidP="00201D0A">
            <w:pPr>
              <w:spacing w:beforeLines="50" w:afterLines="50"/>
              <w:jc w:val="center"/>
              <w:rPr>
                <w:rFonts w:ascii="宋体" w:hAnsi="宋体" w:cs="宋体"/>
                <w:szCs w:val="21"/>
              </w:rPr>
            </w:pPr>
            <w:r>
              <w:rPr>
                <w:rFonts w:ascii="宋体" w:hAnsi="宋体" w:cs="宋体" w:hint="eastAsia"/>
                <w:szCs w:val="21"/>
              </w:rPr>
              <w:t>6</w:t>
            </w:r>
            <w:r w:rsidR="007224BC">
              <w:rPr>
                <w:rFonts w:ascii="宋体" w:hAnsi="宋体" w:cs="宋体" w:hint="eastAsia"/>
                <w:szCs w:val="21"/>
              </w:rPr>
              <w:t>.3</w:t>
            </w:r>
          </w:p>
        </w:tc>
        <w:tc>
          <w:tcPr>
            <w:tcW w:w="6950" w:type="dxa"/>
            <w:vAlign w:val="center"/>
          </w:tcPr>
          <w:p w:rsidR="007224BC" w:rsidRPr="000972A7" w:rsidRDefault="007224BC" w:rsidP="00201D0A">
            <w:pPr>
              <w:spacing w:beforeLines="50" w:afterLines="50"/>
              <w:rPr>
                <w:szCs w:val="21"/>
              </w:rPr>
            </w:pPr>
            <w:r w:rsidRPr="000972A7">
              <w:rPr>
                <w:rFonts w:hint="eastAsia"/>
                <w:szCs w:val="21"/>
              </w:rPr>
              <w:t>尾灯：高档组合后尾灯或优于</w:t>
            </w:r>
          </w:p>
        </w:tc>
        <w:tc>
          <w:tcPr>
            <w:tcW w:w="802" w:type="dxa"/>
            <w:vAlign w:val="center"/>
          </w:tcPr>
          <w:p w:rsidR="007224BC" w:rsidRDefault="007224BC" w:rsidP="00201D0A">
            <w:pPr>
              <w:spacing w:beforeLines="50" w:afterLines="50"/>
              <w:rPr>
                <w:szCs w:val="21"/>
              </w:rPr>
            </w:pPr>
          </w:p>
        </w:tc>
      </w:tr>
      <w:tr w:rsidR="007224BC" w:rsidTr="00064B11">
        <w:trPr>
          <w:trHeight w:val="408"/>
        </w:trPr>
        <w:tc>
          <w:tcPr>
            <w:tcW w:w="803" w:type="dxa"/>
            <w:vAlign w:val="center"/>
          </w:tcPr>
          <w:p w:rsidR="007224BC" w:rsidRPr="000972A7" w:rsidRDefault="009B4FE0" w:rsidP="00201D0A">
            <w:pPr>
              <w:spacing w:beforeLines="50" w:afterLines="50"/>
              <w:jc w:val="center"/>
              <w:rPr>
                <w:rFonts w:ascii="宋体" w:hAnsi="宋体" w:cs="宋体"/>
                <w:szCs w:val="21"/>
              </w:rPr>
            </w:pPr>
            <w:r>
              <w:rPr>
                <w:rFonts w:ascii="宋体" w:hAnsi="宋体" w:cs="宋体" w:hint="eastAsia"/>
                <w:szCs w:val="21"/>
              </w:rPr>
              <w:t>6</w:t>
            </w:r>
            <w:r w:rsidR="007224BC">
              <w:rPr>
                <w:rFonts w:ascii="宋体" w:hAnsi="宋体" w:cs="宋体" w:hint="eastAsia"/>
                <w:szCs w:val="21"/>
              </w:rPr>
              <w:t>.4</w:t>
            </w:r>
          </w:p>
        </w:tc>
        <w:tc>
          <w:tcPr>
            <w:tcW w:w="6950" w:type="dxa"/>
            <w:vAlign w:val="center"/>
          </w:tcPr>
          <w:p w:rsidR="007224BC" w:rsidRPr="000972A7" w:rsidRDefault="007224BC" w:rsidP="00201D0A">
            <w:pPr>
              <w:spacing w:beforeLines="50" w:afterLines="50"/>
              <w:rPr>
                <w:szCs w:val="21"/>
              </w:rPr>
            </w:pPr>
            <w:r w:rsidRPr="000972A7">
              <w:rPr>
                <w:rFonts w:hint="eastAsia"/>
                <w:szCs w:val="21"/>
              </w:rPr>
              <w:t>倒车镜：视野宽阔，手动可调</w:t>
            </w:r>
          </w:p>
        </w:tc>
        <w:tc>
          <w:tcPr>
            <w:tcW w:w="802" w:type="dxa"/>
            <w:vAlign w:val="center"/>
          </w:tcPr>
          <w:p w:rsidR="007224BC" w:rsidRDefault="007224BC" w:rsidP="00201D0A">
            <w:pPr>
              <w:spacing w:beforeLines="50" w:afterLines="50"/>
              <w:rPr>
                <w:szCs w:val="21"/>
              </w:rPr>
            </w:pPr>
          </w:p>
        </w:tc>
      </w:tr>
      <w:tr w:rsidR="007224BC" w:rsidTr="00064B11">
        <w:trPr>
          <w:trHeight w:val="408"/>
        </w:trPr>
        <w:tc>
          <w:tcPr>
            <w:tcW w:w="803" w:type="dxa"/>
            <w:vAlign w:val="center"/>
          </w:tcPr>
          <w:p w:rsidR="007224BC" w:rsidRPr="00E87701" w:rsidRDefault="009B4FE0" w:rsidP="00201D0A">
            <w:pPr>
              <w:spacing w:beforeLines="50" w:afterLines="50"/>
              <w:jc w:val="center"/>
              <w:rPr>
                <w:rFonts w:ascii="宋体" w:hAnsi="宋体" w:cs="宋体"/>
                <w:szCs w:val="21"/>
              </w:rPr>
            </w:pPr>
            <w:r>
              <w:rPr>
                <w:rFonts w:ascii="宋体" w:hAnsi="宋体" w:cs="宋体" w:hint="eastAsia"/>
                <w:szCs w:val="21"/>
              </w:rPr>
              <w:t>6</w:t>
            </w:r>
            <w:r w:rsidR="007224BC">
              <w:rPr>
                <w:rFonts w:ascii="宋体" w:hAnsi="宋体" w:cs="宋体" w:hint="eastAsia"/>
                <w:szCs w:val="21"/>
              </w:rPr>
              <w:t>.5</w:t>
            </w:r>
          </w:p>
        </w:tc>
        <w:tc>
          <w:tcPr>
            <w:tcW w:w="6950" w:type="dxa"/>
            <w:vAlign w:val="center"/>
          </w:tcPr>
          <w:p w:rsidR="007224BC" w:rsidRPr="00E87701" w:rsidRDefault="007224BC" w:rsidP="00201D0A">
            <w:pPr>
              <w:spacing w:beforeLines="50" w:afterLines="50"/>
              <w:rPr>
                <w:szCs w:val="21"/>
              </w:rPr>
            </w:pPr>
            <w:r w:rsidRPr="00E87701">
              <w:rPr>
                <w:rFonts w:hint="eastAsia"/>
                <w:szCs w:val="21"/>
              </w:rPr>
              <w:t>车顶</w:t>
            </w:r>
            <w:r>
              <w:rPr>
                <w:rFonts w:hint="eastAsia"/>
                <w:szCs w:val="21"/>
              </w:rPr>
              <w:t>有</w:t>
            </w:r>
            <w:r w:rsidRPr="00E87701">
              <w:rPr>
                <w:rFonts w:hint="eastAsia"/>
                <w:szCs w:val="21"/>
              </w:rPr>
              <w:t>隔热涂层</w:t>
            </w:r>
          </w:p>
        </w:tc>
        <w:tc>
          <w:tcPr>
            <w:tcW w:w="802" w:type="dxa"/>
            <w:vAlign w:val="center"/>
          </w:tcPr>
          <w:p w:rsidR="007224BC" w:rsidRDefault="007224BC" w:rsidP="00201D0A">
            <w:pPr>
              <w:spacing w:beforeLines="50" w:afterLines="50"/>
              <w:rPr>
                <w:szCs w:val="21"/>
              </w:rPr>
            </w:pPr>
          </w:p>
        </w:tc>
      </w:tr>
      <w:tr w:rsidR="00064B11" w:rsidTr="00064B11">
        <w:trPr>
          <w:trHeight w:val="408"/>
        </w:trPr>
        <w:tc>
          <w:tcPr>
            <w:tcW w:w="803" w:type="dxa"/>
            <w:vAlign w:val="center"/>
          </w:tcPr>
          <w:p w:rsidR="00064B11" w:rsidRPr="00064B11" w:rsidRDefault="009B4FE0" w:rsidP="00201D0A">
            <w:pPr>
              <w:spacing w:beforeLines="50" w:afterLines="50"/>
              <w:jc w:val="center"/>
              <w:rPr>
                <w:rFonts w:ascii="宋体" w:hAnsi="宋体" w:cs="宋体"/>
                <w:szCs w:val="21"/>
              </w:rPr>
            </w:pPr>
            <w:r>
              <w:rPr>
                <w:rFonts w:ascii="宋体" w:hAnsi="宋体" w:cs="宋体" w:hint="eastAsia"/>
                <w:szCs w:val="21"/>
              </w:rPr>
              <w:t>6</w:t>
            </w:r>
            <w:r w:rsidR="00064B11" w:rsidRPr="00064B11">
              <w:rPr>
                <w:rFonts w:ascii="宋体" w:hAnsi="宋体" w:cs="宋体" w:hint="eastAsia"/>
                <w:szCs w:val="21"/>
              </w:rPr>
              <w:t>.6</w:t>
            </w:r>
          </w:p>
        </w:tc>
        <w:tc>
          <w:tcPr>
            <w:tcW w:w="6950" w:type="dxa"/>
            <w:vAlign w:val="center"/>
          </w:tcPr>
          <w:p w:rsidR="00064B11" w:rsidRPr="00064B11" w:rsidRDefault="00064B11" w:rsidP="00201D0A">
            <w:pPr>
              <w:spacing w:beforeLines="50" w:afterLines="50"/>
              <w:rPr>
                <w:szCs w:val="21"/>
              </w:rPr>
            </w:pPr>
            <w:r w:rsidRPr="00064B11">
              <w:rPr>
                <w:rFonts w:hint="eastAsia"/>
                <w:szCs w:val="21"/>
              </w:rPr>
              <w:t>爆闪灯：车顶、两侧安装爆闪灯≥</w:t>
            </w:r>
            <w:r w:rsidRPr="00064B11">
              <w:rPr>
                <w:rFonts w:hint="eastAsia"/>
                <w:szCs w:val="21"/>
              </w:rPr>
              <w:t>6</w:t>
            </w:r>
            <w:r w:rsidRPr="00064B11">
              <w:rPr>
                <w:rFonts w:hint="eastAsia"/>
                <w:szCs w:val="21"/>
              </w:rPr>
              <w:t>只（红、蓝）</w:t>
            </w:r>
          </w:p>
        </w:tc>
        <w:tc>
          <w:tcPr>
            <w:tcW w:w="802" w:type="dxa"/>
            <w:vAlign w:val="center"/>
          </w:tcPr>
          <w:p w:rsidR="00064B11" w:rsidRPr="00064B11" w:rsidRDefault="00064B11" w:rsidP="00201D0A">
            <w:pPr>
              <w:spacing w:beforeLines="50" w:afterLines="50"/>
              <w:rPr>
                <w:szCs w:val="21"/>
              </w:rPr>
            </w:pPr>
          </w:p>
        </w:tc>
      </w:tr>
      <w:tr w:rsidR="00064B11" w:rsidTr="00064B11">
        <w:trPr>
          <w:trHeight w:val="408"/>
        </w:trPr>
        <w:tc>
          <w:tcPr>
            <w:tcW w:w="803" w:type="dxa"/>
            <w:vAlign w:val="center"/>
          </w:tcPr>
          <w:p w:rsidR="00064B11" w:rsidRPr="00064B11" w:rsidRDefault="009B4FE0" w:rsidP="00201D0A">
            <w:pPr>
              <w:spacing w:beforeLines="50" w:afterLines="50"/>
              <w:jc w:val="center"/>
              <w:rPr>
                <w:rFonts w:ascii="宋体" w:hAnsi="宋体" w:cs="宋体"/>
                <w:szCs w:val="21"/>
              </w:rPr>
            </w:pPr>
            <w:r>
              <w:rPr>
                <w:rFonts w:ascii="宋体" w:hAnsi="宋体" w:cs="宋体" w:hint="eastAsia"/>
                <w:szCs w:val="21"/>
              </w:rPr>
              <w:t>6</w:t>
            </w:r>
            <w:r w:rsidR="00064B11">
              <w:rPr>
                <w:rFonts w:ascii="宋体" w:hAnsi="宋体" w:cs="宋体" w:hint="eastAsia"/>
                <w:szCs w:val="21"/>
              </w:rPr>
              <w:t>.7</w:t>
            </w:r>
          </w:p>
        </w:tc>
        <w:tc>
          <w:tcPr>
            <w:tcW w:w="6950" w:type="dxa"/>
            <w:vAlign w:val="center"/>
          </w:tcPr>
          <w:p w:rsidR="00064B11" w:rsidRPr="00064B11" w:rsidRDefault="00064B11" w:rsidP="00201D0A">
            <w:pPr>
              <w:spacing w:beforeLines="50" w:afterLines="50"/>
              <w:rPr>
                <w:szCs w:val="21"/>
              </w:rPr>
            </w:pPr>
            <w:r w:rsidRPr="00064B11">
              <w:rPr>
                <w:rFonts w:hint="eastAsia"/>
                <w:szCs w:val="21"/>
              </w:rPr>
              <w:t>车体前后安装</w:t>
            </w:r>
            <w:r w:rsidRPr="00064B11">
              <w:rPr>
                <w:rFonts w:hint="eastAsia"/>
                <w:szCs w:val="21"/>
              </w:rPr>
              <w:t>LED</w:t>
            </w:r>
            <w:r w:rsidRPr="00064B11">
              <w:rPr>
                <w:rFonts w:hint="eastAsia"/>
                <w:szCs w:val="21"/>
              </w:rPr>
              <w:t>显示屏</w:t>
            </w:r>
          </w:p>
        </w:tc>
        <w:tc>
          <w:tcPr>
            <w:tcW w:w="802" w:type="dxa"/>
            <w:vAlign w:val="center"/>
          </w:tcPr>
          <w:p w:rsidR="00064B11" w:rsidRPr="00064B11" w:rsidRDefault="00064B11" w:rsidP="00201D0A">
            <w:pPr>
              <w:spacing w:beforeLines="50" w:afterLines="50"/>
              <w:rPr>
                <w:szCs w:val="21"/>
              </w:rPr>
            </w:pPr>
          </w:p>
        </w:tc>
      </w:tr>
      <w:tr w:rsidR="00064B11" w:rsidTr="00064B11">
        <w:trPr>
          <w:trHeight w:val="408"/>
        </w:trPr>
        <w:tc>
          <w:tcPr>
            <w:tcW w:w="803" w:type="dxa"/>
            <w:vAlign w:val="center"/>
          </w:tcPr>
          <w:p w:rsidR="00064B11" w:rsidRPr="009B4FE0" w:rsidRDefault="009B4FE0" w:rsidP="00201D0A">
            <w:pPr>
              <w:spacing w:beforeLines="50" w:afterLines="50"/>
              <w:jc w:val="center"/>
              <w:rPr>
                <w:rFonts w:ascii="宋体" w:hAnsi="宋体" w:cs="宋体"/>
                <w:szCs w:val="21"/>
              </w:rPr>
            </w:pPr>
            <w:r>
              <w:rPr>
                <w:rFonts w:ascii="宋体" w:hAnsi="宋体" w:cs="宋体" w:hint="eastAsia"/>
                <w:szCs w:val="21"/>
              </w:rPr>
              <w:t>6.8</w:t>
            </w:r>
          </w:p>
        </w:tc>
        <w:tc>
          <w:tcPr>
            <w:tcW w:w="6950" w:type="dxa"/>
            <w:vAlign w:val="center"/>
          </w:tcPr>
          <w:p w:rsidR="00064B11" w:rsidRPr="009B4FE0" w:rsidRDefault="00064B11" w:rsidP="00201D0A">
            <w:pPr>
              <w:spacing w:beforeLines="50" w:afterLines="50"/>
              <w:rPr>
                <w:szCs w:val="21"/>
              </w:rPr>
            </w:pPr>
            <w:r w:rsidRPr="009B4FE0">
              <w:rPr>
                <w:rFonts w:hint="eastAsia"/>
                <w:szCs w:val="21"/>
              </w:rPr>
              <w:t>LED</w:t>
            </w:r>
            <w:r w:rsidRPr="009B4FE0">
              <w:rPr>
                <w:rFonts w:hint="eastAsia"/>
                <w:szCs w:val="21"/>
              </w:rPr>
              <w:t>尺寸</w:t>
            </w:r>
            <w:r w:rsidR="009B4FE0">
              <w:rPr>
                <w:rFonts w:hint="eastAsia"/>
                <w:szCs w:val="21"/>
              </w:rPr>
              <w:t>（</w:t>
            </w:r>
            <w:r w:rsidR="009B4FE0">
              <w:rPr>
                <w:rFonts w:hint="eastAsia"/>
                <w:szCs w:val="21"/>
              </w:rPr>
              <w:t>mm</w:t>
            </w:r>
            <w:r w:rsidR="009B4FE0">
              <w:rPr>
                <w:rFonts w:hint="eastAsia"/>
                <w:szCs w:val="21"/>
              </w:rPr>
              <w:t>）：长≥</w:t>
            </w:r>
            <w:r w:rsidR="009B4FE0">
              <w:rPr>
                <w:rFonts w:hint="eastAsia"/>
                <w:szCs w:val="21"/>
              </w:rPr>
              <w:t>1250</w:t>
            </w:r>
            <w:r w:rsidR="009B4FE0">
              <w:rPr>
                <w:rFonts w:hint="eastAsia"/>
                <w:szCs w:val="21"/>
              </w:rPr>
              <w:t>，宽≥</w:t>
            </w:r>
            <w:r w:rsidR="009B4FE0">
              <w:rPr>
                <w:rFonts w:hint="eastAsia"/>
                <w:szCs w:val="21"/>
              </w:rPr>
              <w:t>250</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Pr="009B4FE0" w:rsidRDefault="009B4FE0" w:rsidP="00201D0A">
            <w:pPr>
              <w:spacing w:beforeLines="50" w:afterLines="50"/>
              <w:jc w:val="center"/>
              <w:rPr>
                <w:rFonts w:ascii="宋体" w:hAnsi="宋体" w:cs="宋体"/>
                <w:szCs w:val="21"/>
              </w:rPr>
            </w:pPr>
            <w:r>
              <w:rPr>
                <w:rFonts w:ascii="宋体" w:hAnsi="宋体" w:cs="宋体" w:hint="eastAsia"/>
                <w:szCs w:val="21"/>
              </w:rPr>
              <w:t>6.9</w:t>
            </w:r>
          </w:p>
        </w:tc>
        <w:tc>
          <w:tcPr>
            <w:tcW w:w="6950" w:type="dxa"/>
            <w:vAlign w:val="center"/>
          </w:tcPr>
          <w:p w:rsidR="00064B11" w:rsidRPr="009B4FE0" w:rsidRDefault="00064B11" w:rsidP="00201D0A">
            <w:pPr>
              <w:spacing w:beforeLines="50" w:afterLines="50"/>
              <w:rPr>
                <w:szCs w:val="21"/>
              </w:rPr>
            </w:pPr>
            <w:r w:rsidRPr="009B4FE0">
              <w:rPr>
                <w:rFonts w:hint="eastAsia"/>
                <w:szCs w:val="21"/>
              </w:rPr>
              <w:t>控制器，可车内编辑文字</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Pr="009B4FE0" w:rsidRDefault="009B4FE0" w:rsidP="00201D0A">
            <w:pPr>
              <w:spacing w:beforeLines="50" w:afterLines="50"/>
              <w:jc w:val="center"/>
              <w:rPr>
                <w:rFonts w:ascii="宋体" w:hAnsi="宋体" w:cs="宋体"/>
                <w:szCs w:val="21"/>
              </w:rPr>
            </w:pPr>
            <w:r>
              <w:rPr>
                <w:rFonts w:ascii="宋体" w:hAnsi="宋体" w:cs="宋体" w:hint="eastAsia"/>
                <w:szCs w:val="21"/>
              </w:rPr>
              <w:t>6.10</w:t>
            </w:r>
          </w:p>
        </w:tc>
        <w:tc>
          <w:tcPr>
            <w:tcW w:w="6950" w:type="dxa"/>
            <w:vAlign w:val="center"/>
          </w:tcPr>
          <w:p w:rsidR="00064B11" w:rsidRPr="009B4FE0" w:rsidRDefault="00064B11" w:rsidP="00201D0A">
            <w:pPr>
              <w:spacing w:beforeLines="50" w:afterLines="50"/>
              <w:rPr>
                <w:szCs w:val="21"/>
              </w:rPr>
            </w:pPr>
            <w:r w:rsidRPr="009B4FE0">
              <w:rPr>
                <w:rFonts w:hint="eastAsia"/>
                <w:szCs w:val="21"/>
              </w:rPr>
              <w:t>整幅最多显示字数</w:t>
            </w:r>
            <w:r w:rsidR="009B4FE0">
              <w:rPr>
                <w:rFonts w:hint="eastAsia"/>
                <w:szCs w:val="21"/>
              </w:rPr>
              <w:t>：≥</w:t>
            </w:r>
            <w:r w:rsidR="009B4FE0">
              <w:rPr>
                <w:rFonts w:hint="eastAsia"/>
                <w:szCs w:val="21"/>
              </w:rPr>
              <w:t>6</w:t>
            </w:r>
            <w:r w:rsidR="009B4FE0">
              <w:rPr>
                <w:rFonts w:hint="eastAsia"/>
                <w:szCs w:val="21"/>
              </w:rPr>
              <w:t>个</w:t>
            </w:r>
          </w:p>
        </w:tc>
        <w:tc>
          <w:tcPr>
            <w:tcW w:w="802" w:type="dxa"/>
            <w:vAlign w:val="center"/>
          </w:tcPr>
          <w:p w:rsidR="00064B11" w:rsidRDefault="00064B11" w:rsidP="00201D0A">
            <w:pPr>
              <w:spacing w:beforeLines="50" w:afterLines="50"/>
              <w:rPr>
                <w:szCs w:val="21"/>
              </w:rPr>
            </w:pPr>
          </w:p>
        </w:tc>
      </w:tr>
      <w:tr w:rsidR="009B4FE0" w:rsidTr="00064B11">
        <w:trPr>
          <w:trHeight w:val="408"/>
        </w:trPr>
        <w:tc>
          <w:tcPr>
            <w:tcW w:w="803" w:type="dxa"/>
            <w:vAlign w:val="center"/>
          </w:tcPr>
          <w:p w:rsidR="009B4FE0" w:rsidRDefault="009B4FE0" w:rsidP="00201D0A">
            <w:pPr>
              <w:spacing w:beforeLines="50" w:afterLines="50"/>
              <w:jc w:val="center"/>
              <w:rPr>
                <w:rFonts w:ascii="宋体" w:hAnsi="宋体" w:cs="宋体"/>
                <w:szCs w:val="21"/>
              </w:rPr>
            </w:pPr>
            <w:r>
              <w:rPr>
                <w:rFonts w:ascii="宋体" w:hAnsi="宋体" w:cs="宋体" w:hint="eastAsia"/>
                <w:szCs w:val="21"/>
              </w:rPr>
              <w:t>6.11</w:t>
            </w:r>
          </w:p>
        </w:tc>
        <w:tc>
          <w:tcPr>
            <w:tcW w:w="6950" w:type="dxa"/>
            <w:vAlign w:val="center"/>
          </w:tcPr>
          <w:p w:rsidR="009B4FE0" w:rsidRPr="009B4FE0" w:rsidRDefault="009B4FE0" w:rsidP="00201D0A">
            <w:pPr>
              <w:spacing w:beforeLines="50" w:afterLines="50"/>
              <w:rPr>
                <w:szCs w:val="21"/>
              </w:rPr>
            </w:pPr>
            <w:r>
              <w:rPr>
                <w:rFonts w:hint="eastAsia"/>
                <w:szCs w:val="21"/>
              </w:rPr>
              <w:t>玻璃</w:t>
            </w:r>
            <w:r w:rsidR="003A00C2">
              <w:rPr>
                <w:rFonts w:hint="eastAsia"/>
                <w:szCs w:val="21"/>
              </w:rPr>
              <w:t>：前后双层夹胶风挡玻璃或优于</w:t>
            </w:r>
          </w:p>
        </w:tc>
        <w:tc>
          <w:tcPr>
            <w:tcW w:w="802" w:type="dxa"/>
            <w:vAlign w:val="center"/>
          </w:tcPr>
          <w:p w:rsidR="009B4FE0" w:rsidRDefault="009B4FE0" w:rsidP="00201D0A">
            <w:pPr>
              <w:spacing w:beforeLines="50" w:afterLines="50"/>
              <w:rPr>
                <w:szCs w:val="21"/>
              </w:rPr>
            </w:pPr>
          </w:p>
        </w:tc>
      </w:tr>
      <w:tr w:rsidR="00064B11" w:rsidTr="00064B11">
        <w:trPr>
          <w:trHeight w:val="408"/>
        </w:trPr>
        <w:tc>
          <w:tcPr>
            <w:tcW w:w="803" w:type="dxa"/>
            <w:vAlign w:val="center"/>
          </w:tcPr>
          <w:p w:rsidR="00064B11" w:rsidRPr="007224BC" w:rsidRDefault="009B4FE0" w:rsidP="00201D0A">
            <w:pPr>
              <w:spacing w:beforeLines="50" w:afterLines="50"/>
              <w:jc w:val="center"/>
              <w:rPr>
                <w:rFonts w:ascii="宋体" w:hAnsi="宋体" w:cs="宋体"/>
                <w:b/>
                <w:szCs w:val="21"/>
              </w:rPr>
            </w:pPr>
            <w:r>
              <w:rPr>
                <w:rFonts w:ascii="宋体" w:hAnsi="宋体" w:cs="宋体" w:hint="eastAsia"/>
                <w:b/>
                <w:szCs w:val="21"/>
              </w:rPr>
              <w:t>7</w:t>
            </w:r>
            <w:r w:rsidR="00064B11" w:rsidRPr="007224BC">
              <w:rPr>
                <w:rFonts w:ascii="宋体" w:hAnsi="宋体" w:cs="宋体" w:hint="eastAsia"/>
                <w:b/>
                <w:szCs w:val="21"/>
              </w:rPr>
              <w:t>.</w:t>
            </w:r>
          </w:p>
        </w:tc>
        <w:tc>
          <w:tcPr>
            <w:tcW w:w="6950" w:type="dxa"/>
            <w:vAlign w:val="center"/>
          </w:tcPr>
          <w:p w:rsidR="00064B11" w:rsidRPr="007224BC" w:rsidRDefault="00064B11" w:rsidP="00201D0A">
            <w:pPr>
              <w:spacing w:beforeLines="50" w:afterLines="50"/>
              <w:rPr>
                <w:b/>
                <w:szCs w:val="21"/>
              </w:rPr>
            </w:pPr>
            <w:r w:rsidRPr="007224BC">
              <w:rPr>
                <w:rFonts w:hint="eastAsia"/>
                <w:b/>
                <w:szCs w:val="21"/>
              </w:rPr>
              <w:t>牵引、拖拽</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Pr="007224BC" w:rsidRDefault="009B4FE0" w:rsidP="00201D0A">
            <w:pPr>
              <w:spacing w:beforeLines="50" w:afterLines="50"/>
              <w:jc w:val="center"/>
              <w:rPr>
                <w:rFonts w:ascii="宋体" w:hAnsi="宋体" w:cs="宋体"/>
                <w:szCs w:val="21"/>
              </w:rPr>
            </w:pPr>
            <w:r>
              <w:rPr>
                <w:rFonts w:ascii="宋体" w:hAnsi="宋体" w:cs="宋体" w:hint="eastAsia"/>
                <w:szCs w:val="21"/>
              </w:rPr>
              <w:t>7</w:t>
            </w:r>
            <w:r w:rsidR="00064B11" w:rsidRPr="007224BC">
              <w:rPr>
                <w:rFonts w:ascii="宋体" w:hAnsi="宋体" w:cs="宋体" w:hint="eastAsia"/>
                <w:szCs w:val="21"/>
              </w:rPr>
              <w:t>.1</w:t>
            </w:r>
          </w:p>
        </w:tc>
        <w:tc>
          <w:tcPr>
            <w:tcW w:w="6950" w:type="dxa"/>
            <w:vAlign w:val="center"/>
          </w:tcPr>
          <w:p w:rsidR="00064B11" w:rsidRPr="007224BC" w:rsidRDefault="00064B11" w:rsidP="00201D0A">
            <w:pPr>
              <w:spacing w:beforeLines="50" w:afterLines="50"/>
              <w:rPr>
                <w:szCs w:val="21"/>
              </w:rPr>
            </w:pPr>
            <w:r w:rsidRPr="007224BC">
              <w:rPr>
                <w:rFonts w:hint="eastAsia"/>
                <w:szCs w:val="21"/>
              </w:rPr>
              <w:t>挂钩：前后安装拖车挂钩。</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Pr="007224BC" w:rsidRDefault="009B4FE0" w:rsidP="00201D0A">
            <w:pPr>
              <w:spacing w:beforeLines="50" w:afterLines="50"/>
              <w:jc w:val="center"/>
              <w:rPr>
                <w:rFonts w:ascii="宋体" w:hAnsi="宋体" w:cs="宋体"/>
                <w:szCs w:val="21"/>
              </w:rPr>
            </w:pPr>
            <w:r>
              <w:rPr>
                <w:rFonts w:ascii="宋体" w:hAnsi="宋体" w:cs="宋体" w:hint="eastAsia"/>
                <w:szCs w:val="21"/>
              </w:rPr>
              <w:t>7</w:t>
            </w:r>
            <w:r w:rsidR="00064B11" w:rsidRPr="007224BC">
              <w:rPr>
                <w:rFonts w:ascii="宋体" w:hAnsi="宋体" w:cs="宋体" w:hint="eastAsia"/>
                <w:szCs w:val="21"/>
              </w:rPr>
              <w:t>.2</w:t>
            </w:r>
          </w:p>
        </w:tc>
        <w:tc>
          <w:tcPr>
            <w:tcW w:w="6950" w:type="dxa"/>
            <w:vAlign w:val="center"/>
          </w:tcPr>
          <w:p w:rsidR="00064B11" w:rsidRPr="007224BC" w:rsidRDefault="00064B11" w:rsidP="00201D0A">
            <w:pPr>
              <w:spacing w:beforeLines="50" w:afterLines="50"/>
              <w:rPr>
                <w:szCs w:val="21"/>
              </w:rPr>
            </w:pPr>
            <w:r w:rsidRPr="007224BC">
              <w:rPr>
                <w:rFonts w:hint="eastAsia"/>
                <w:szCs w:val="21"/>
              </w:rPr>
              <w:t>车体前后均可进行牵引</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Pr="007224BC" w:rsidRDefault="009B4FE0" w:rsidP="00201D0A">
            <w:pPr>
              <w:spacing w:beforeLines="50" w:afterLines="50"/>
              <w:jc w:val="center"/>
              <w:rPr>
                <w:rFonts w:ascii="宋体" w:hAnsi="宋体" w:cs="宋体"/>
                <w:szCs w:val="21"/>
              </w:rPr>
            </w:pPr>
            <w:r>
              <w:rPr>
                <w:rFonts w:ascii="宋体" w:hAnsi="宋体" w:cs="宋体" w:hint="eastAsia"/>
                <w:szCs w:val="21"/>
              </w:rPr>
              <w:t>7</w:t>
            </w:r>
            <w:r w:rsidR="00064B11" w:rsidRPr="007224BC">
              <w:rPr>
                <w:rFonts w:ascii="宋体" w:hAnsi="宋体" w:cs="宋体" w:hint="eastAsia"/>
                <w:szCs w:val="21"/>
              </w:rPr>
              <w:t>.3</w:t>
            </w:r>
          </w:p>
        </w:tc>
        <w:tc>
          <w:tcPr>
            <w:tcW w:w="6950" w:type="dxa"/>
            <w:vAlign w:val="center"/>
          </w:tcPr>
          <w:p w:rsidR="00064B11" w:rsidRPr="007224BC" w:rsidRDefault="00064B11" w:rsidP="00201D0A">
            <w:pPr>
              <w:spacing w:beforeLines="50" w:afterLines="50"/>
              <w:rPr>
                <w:rFonts w:ascii="宋体" w:hAnsi="宋体" w:cs="宋体"/>
                <w:szCs w:val="21"/>
              </w:rPr>
            </w:pPr>
            <w:r w:rsidRPr="007224BC">
              <w:rPr>
                <w:rFonts w:ascii="宋体" w:hAnsi="宋体" w:cs="宋体" w:hint="eastAsia"/>
                <w:szCs w:val="21"/>
              </w:rPr>
              <w:t>牵引、拖拽的最大行驶速度不低于60公里/小时</w:t>
            </w:r>
            <w:r>
              <w:rPr>
                <w:rFonts w:ascii="宋体" w:hAnsi="宋体" w:cs="宋体" w:hint="eastAsia"/>
                <w:szCs w:val="21"/>
              </w:rPr>
              <w:t>（前、后拖拽至少有一方能满足）。</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Pr="00F54634" w:rsidRDefault="009B4FE0" w:rsidP="00201D0A">
            <w:pPr>
              <w:spacing w:beforeLines="50" w:afterLines="50"/>
              <w:jc w:val="center"/>
              <w:rPr>
                <w:b/>
                <w:szCs w:val="21"/>
              </w:rPr>
            </w:pPr>
            <w:r>
              <w:rPr>
                <w:rFonts w:hint="eastAsia"/>
                <w:b/>
                <w:szCs w:val="21"/>
              </w:rPr>
              <w:t>8</w:t>
            </w:r>
          </w:p>
        </w:tc>
        <w:tc>
          <w:tcPr>
            <w:tcW w:w="6950" w:type="dxa"/>
            <w:vAlign w:val="center"/>
          </w:tcPr>
          <w:p w:rsidR="00064B11" w:rsidRPr="00F54634" w:rsidRDefault="00064B11" w:rsidP="00201D0A">
            <w:pPr>
              <w:spacing w:beforeLines="50" w:afterLines="50"/>
              <w:rPr>
                <w:b/>
                <w:szCs w:val="21"/>
              </w:rPr>
            </w:pPr>
            <w:r>
              <w:rPr>
                <w:rFonts w:hint="eastAsia"/>
                <w:b/>
                <w:szCs w:val="21"/>
              </w:rPr>
              <w:t>车内配置</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.1</w:t>
            </w:r>
          </w:p>
        </w:tc>
        <w:tc>
          <w:tcPr>
            <w:tcW w:w="6950" w:type="dxa"/>
            <w:vAlign w:val="center"/>
          </w:tcPr>
          <w:p w:rsidR="00064B11" w:rsidRDefault="00064B11" w:rsidP="00201D0A">
            <w:pPr>
              <w:spacing w:beforeLines="50" w:afterLines="50"/>
              <w:rPr>
                <w:szCs w:val="21"/>
              </w:rPr>
            </w:pPr>
            <w:r>
              <w:rPr>
                <w:rFonts w:hint="eastAsia"/>
                <w:szCs w:val="21"/>
              </w:rPr>
              <w:t>知名品牌空调：挂机≥</w:t>
            </w:r>
            <w:r>
              <w:rPr>
                <w:rFonts w:hint="eastAsia"/>
                <w:szCs w:val="21"/>
              </w:rPr>
              <w:t>1.5</w:t>
            </w:r>
            <w:r>
              <w:rPr>
                <w:rFonts w:hint="eastAsia"/>
                <w:szCs w:val="21"/>
              </w:rPr>
              <w:t>匹</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lastRenderedPageBreak/>
              <w:t>8</w:t>
            </w:r>
            <w:r w:rsidR="00064B11">
              <w:rPr>
                <w:rFonts w:hint="eastAsia"/>
                <w:szCs w:val="21"/>
              </w:rPr>
              <w:t>.2</w:t>
            </w:r>
          </w:p>
        </w:tc>
        <w:tc>
          <w:tcPr>
            <w:tcW w:w="6950" w:type="dxa"/>
            <w:vAlign w:val="center"/>
          </w:tcPr>
          <w:p w:rsidR="00064B11" w:rsidRDefault="00064B11" w:rsidP="00201D0A">
            <w:pPr>
              <w:spacing w:beforeLines="50" w:afterLines="50"/>
              <w:rPr>
                <w:szCs w:val="21"/>
              </w:rPr>
            </w:pPr>
            <w:r>
              <w:rPr>
                <w:rFonts w:hint="eastAsia"/>
                <w:szCs w:val="21"/>
              </w:rPr>
              <w:t>知名品牌微波炉</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.3</w:t>
            </w:r>
          </w:p>
        </w:tc>
        <w:tc>
          <w:tcPr>
            <w:tcW w:w="6950" w:type="dxa"/>
            <w:vAlign w:val="center"/>
          </w:tcPr>
          <w:p w:rsidR="00064B11" w:rsidRDefault="00064B11" w:rsidP="00201D0A">
            <w:pPr>
              <w:spacing w:beforeLines="50" w:afterLines="50"/>
              <w:rPr>
                <w:szCs w:val="21"/>
              </w:rPr>
            </w:pPr>
            <w:r>
              <w:rPr>
                <w:rFonts w:hint="eastAsia"/>
                <w:szCs w:val="21"/>
              </w:rPr>
              <w:t>饮水机</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.4</w:t>
            </w:r>
          </w:p>
        </w:tc>
        <w:tc>
          <w:tcPr>
            <w:tcW w:w="6950" w:type="dxa"/>
            <w:vAlign w:val="center"/>
          </w:tcPr>
          <w:p w:rsidR="00064B11" w:rsidRDefault="00064B11" w:rsidP="00201D0A">
            <w:pPr>
              <w:spacing w:beforeLines="50" w:afterLines="50"/>
              <w:rPr>
                <w:szCs w:val="21"/>
              </w:rPr>
            </w:pPr>
            <w:r>
              <w:rPr>
                <w:rFonts w:hint="eastAsia"/>
                <w:szCs w:val="21"/>
              </w:rPr>
              <w:t>知名品牌冰箱：≥</w:t>
            </w:r>
            <w:r>
              <w:rPr>
                <w:rFonts w:hint="eastAsia"/>
                <w:szCs w:val="21"/>
              </w:rPr>
              <w:t>50L</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.5</w:t>
            </w:r>
          </w:p>
        </w:tc>
        <w:tc>
          <w:tcPr>
            <w:tcW w:w="6950" w:type="dxa"/>
            <w:vAlign w:val="center"/>
          </w:tcPr>
          <w:p w:rsidR="00064B11" w:rsidRDefault="00064B11" w:rsidP="00201D0A">
            <w:pPr>
              <w:spacing w:beforeLines="50" w:afterLines="50"/>
              <w:rPr>
                <w:szCs w:val="21"/>
              </w:rPr>
            </w:pPr>
            <w:r>
              <w:rPr>
                <w:rFonts w:hint="eastAsia"/>
                <w:szCs w:val="21"/>
              </w:rPr>
              <w:t>床：</w:t>
            </w:r>
            <w:r>
              <w:rPr>
                <w:rFonts w:hint="eastAsia"/>
                <w:szCs w:val="21"/>
              </w:rPr>
              <w:t>2</w:t>
            </w:r>
            <w:r>
              <w:rPr>
                <w:rFonts w:hint="eastAsia"/>
                <w:szCs w:val="21"/>
              </w:rPr>
              <w:t>张</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.5.1</w:t>
            </w:r>
          </w:p>
        </w:tc>
        <w:tc>
          <w:tcPr>
            <w:tcW w:w="6950" w:type="dxa"/>
            <w:vAlign w:val="center"/>
          </w:tcPr>
          <w:p w:rsidR="00064B11" w:rsidRDefault="00064B11" w:rsidP="00201D0A">
            <w:pPr>
              <w:spacing w:beforeLines="50" w:afterLines="50"/>
              <w:rPr>
                <w:szCs w:val="21"/>
              </w:rPr>
            </w:pPr>
            <w:r>
              <w:rPr>
                <w:rFonts w:hint="eastAsia"/>
                <w:szCs w:val="21"/>
              </w:rPr>
              <w:t>床尺寸：长≥</w:t>
            </w:r>
            <w:r w:rsidR="00560CBE">
              <w:rPr>
                <w:rFonts w:hint="eastAsia"/>
                <w:szCs w:val="21"/>
              </w:rPr>
              <w:t>1.8</w:t>
            </w:r>
            <w:r w:rsidR="008B7CFE">
              <w:rPr>
                <w:rFonts w:hint="eastAsia"/>
                <w:szCs w:val="21"/>
              </w:rPr>
              <w:t>m</w:t>
            </w:r>
            <w:r>
              <w:rPr>
                <w:rFonts w:hint="eastAsia"/>
                <w:szCs w:val="21"/>
              </w:rPr>
              <w:t xml:space="preserve">   </w:t>
            </w:r>
            <w:r>
              <w:rPr>
                <w:rFonts w:hint="eastAsia"/>
                <w:szCs w:val="21"/>
              </w:rPr>
              <w:t>宽≥</w:t>
            </w:r>
            <w:r w:rsidR="00560CBE">
              <w:rPr>
                <w:rFonts w:hint="eastAsia"/>
                <w:szCs w:val="21"/>
              </w:rPr>
              <w:t>0.8m</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.5.2</w:t>
            </w:r>
          </w:p>
        </w:tc>
        <w:tc>
          <w:tcPr>
            <w:tcW w:w="6950" w:type="dxa"/>
            <w:vAlign w:val="center"/>
          </w:tcPr>
          <w:p w:rsidR="00064B11" w:rsidRDefault="00064B11" w:rsidP="00201D0A">
            <w:pPr>
              <w:spacing w:beforeLines="50" w:afterLines="50"/>
              <w:rPr>
                <w:szCs w:val="21"/>
              </w:rPr>
            </w:pPr>
            <w:r>
              <w:rPr>
                <w:rFonts w:hint="eastAsia"/>
                <w:szCs w:val="21"/>
              </w:rPr>
              <w:t>床布局：非高低床布局</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.6</w:t>
            </w:r>
          </w:p>
        </w:tc>
        <w:tc>
          <w:tcPr>
            <w:tcW w:w="6950" w:type="dxa"/>
            <w:vAlign w:val="center"/>
          </w:tcPr>
          <w:p w:rsidR="00064B11" w:rsidRDefault="00064B11" w:rsidP="00201D0A">
            <w:pPr>
              <w:spacing w:beforeLines="50" w:afterLines="50"/>
              <w:rPr>
                <w:szCs w:val="21"/>
              </w:rPr>
            </w:pPr>
            <w:r>
              <w:rPr>
                <w:rFonts w:hint="eastAsia"/>
                <w:szCs w:val="21"/>
              </w:rPr>
              <w:t>车内顶灯：≥</w:t>
            </w:r>
            <w:r>
              <w:rPr>
                <w:rFonts w:hint="eastAsia"/>
                <w:szCs w:val="21"/>
              </w:rPr>
              <w:t>3</w:t>
            </w:r>
            <w:r>
              <w:rPr>
                <w:rFonts w:hint="eastAsia"/>
                <w:szCs w:val="21"/>
              </w:rPr>
              <w:t>只（</w:t>
            </w:r>
            <w:r>
              <w:rPr>
                <w:rFonts w:hint="eastAsia"/>
                <w:szCs w:val="21"/>
              </w:rPr>
              <w:t>LED</w:t>
            </w:r>
            <w:r>
              <w:rPr>
                <w:rFonts w:hint="eastAsia"/>
                <w:szCs w:val="21"/>
              </w:rPr>
              <w:t>）</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.7</w:t>
            </w:r>
          </w:p>
        </w:tc>
        <w:tc>
          <w:tcPr>
            <w:tcW w:w="6950" w:type="dxa"/>
            <w:vAlign w:val="center"/>
          </w:tcPr>
          <w:p w:rsidR="00064B11" w:rsidRDefault="00064B11" w:rsidP="00201D0A">
            <w:pPr>
              <w:spacing w:beforeLines="50" w:afterLines="50"/>
              <w:rPr>
                <w:szCs w:val="21"/>
              </w:rPr>
            </w:pPr>
            <w:r>
              <w:rPr>
                <w:rFonts w:hint="eastAsia"/>
                <w:szCs w:val="21"/>
              </w:rPr>
              <w:t>倒车雷达：报警范围</w:t>
            </w:r>
            <w:r>
              <w:rPr>
                <w:rFonts w:hint="eastAsia"/>
                <w:szCs w:val="21"/>
              </w:rPr>
              <w:t>0.2m-2m</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.8</w:t>
            </w:r>
          </w:p>
        </w:tc>
        <w:tc>
          <w:tcPr>
            <w:tcW w:w="6950" w:type="dxa"/>
            <w:vAlign w:val="center"/>
          </w:tcPr>
          <w:p w:rsidR="00064B11" w:rsidRDefault="00064B11" w:rsidP="00201D0A">
            <w:pPr>
              <w:spacing w:beforeLines="50" w:afterLines="50"/>
              <w:rPr>
                <w:szCs w:val="21"/>
              </w:rPr>
            </w:pPr>
            <w:r>
              <w:rPr>
                <w:rFonts w:hint="eastAsia"/>
                <w:szCs w:val="21"/>
              </w:rPr>
              <w:t>地板：整车木地板</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.9</w:t>
            </w:r>
          </w:p>
        </w:tc>
        <w:tc>
          <w:tcPr>
            <w:tcW w:w="6950" w:type="dxa"/>
            <w:vAlign w:val="center"/>
          </w:tcPr>
          <w:p w:rsidR="00064B11" w:rsidRDefault="00064B11" w:rsidP="00201D0A">
            <w:pPr>
              <w:spacing w:beforeLines="50" w:afterLines="50"/>
              <w:rPr>
                <w:szCs w:val="21"/>
              </w:rPr>
            </w:pPr>
            <w:r>
              <w:rPr>
                <w:rFonts w:hint="eastAsia"/>
                <w:szCs w:val="21"/>
              </w:rPr>
              <w:t>纱窗：推拉式纱窗（蓝色）</w:t>
            </w:r>
          </w:p>
        </w:tc>
        <w:tc>
          <w:tcPr>
            <w:tcW w:w="802" w:type="dxa"/>
            <w:vAlign w:val="center"/>
          </w:tcPr>
          <w:p w:rsidR="00064B11" w:rsidRDefault="00064B11" w:rsidP="00201D0A">
            <w:pPr>
              <w:spacing w:beforeLines="50" w:afterLines="50"/>
              <w:rPr>
                <w:szCs w:val="21"/>
              </w:rPr>
            </w:pPr>
          </w:p>
        </w:tc>
      </w:tr>
      <w:tr w:rsidR="00064B11" w:rsidTr="00064B11">
        <w:trPr>
          <w:trHeight w:val="408"/>
        </w:trPr>
        <w:tc>
          <w:tcPr>
            <w:tcW w:w="803" w:type="dxa"/>
            <w:vAlign w:val="center"/>
          </w:tcPr>
          <w:p w:rsidR="00064B11" w:rsidRDefault="009B4FE0" w:rsidP="00201D0A">
            <w:pPr>
              <w:spacing w:beforeLines="50" w:afterLines="50"/>
              <w:jc w:val="center"/>
              <w:rPr>
                <w:szCs w:val="21"/>
              </w:rPr>
            </w:pPr>
            <w:r>
              <w:rPr>
                <w:rFonts w:hint="eastAsia"/>
                <w:szCs w:val="21"/>
              </w:rPr>
              <w:t>8</w:t>
            </w:r>
            <w:r w:rsidR="00064B11">
              <w:rPr>
                <w:rFonts w:hint="eastAsia"/>
                <w:szCs w:val="21"/>
              </w:rPr>
              <w:t>.10</w:t>
            </w:r>
          </w:p>
        </w:tc>
        <w:tc>
          <w:tcPr>
            <w:tcW w:w="6950" w:type="dxa"/>
            <w:vAlign w:val="center"/>
          </w:tcPr>
          <w:p w:rsidR="00064B11" w:rsidRDefault="00064B11" w:rsidP="00201D0A">
            <w:pPr>
              <w:spacing w:beforeLines="50" w:afterLines="50"/>
              <w:rPr>
                <w:szCs w:val="21"/>
              </w:rPr>
            </w:pPr>
            <w:r>
              <w:rPr>
                <w:rFonts w:hint="eastAsia"/>
                <w:szCs w:val="21"/>
              </w:rPr>
              <w:t>办公桌</w:t>
            </w:r>
            <w:r>
              <w:rPr>
                <w:rFonts w:hint="eastAsia"/>
                <w:szCs w:val="21"/>
              </w:rPr>
              <w:t>1</w:t>
            </w:r>
            <w:r>
              <w:rPr>
                <w:rFonts w:hint="eastAsia"/>
                <w:szCs w:val="21"/>
              </w:rPr>
              <w:t>张：≥</w:t>
            </w:r>
            <w:r>
              <w:rPr>
                <w:rFonts w:hint="eastAsia"/>
                <w:szCs w:val="21"/>
              </w:rPr>
              <w:t>1.2m</w:t>
            </w:r>
            <w:r>
              <w:rPr>
                <w:rFonts w:hint="eastAsia"/>
                <w:szCs w:val="21"/>
              </w:rPr>
              <w:t>，座椅≥</w:t>
            </w:r>
            <w:r>
              <w:rPr>
                <w:rFonts w:hint="eastAsia"/>
                <w:szCs w:val="21"/>
              </w:rPr>
              <w:t>3</w:t>
            </w:r>
            <w:r>
              <w:rPr>
                <w:rFonts w:hint="eastAsia"/>
                <w:szCs w:val="21"/>
              </w:rPr>
              <w:t>张</w:t>
            </w:r>
          </w:p>
        </w:tc>
        <w:tc>
          <w:tcPr>
            <w:tcW w:w="802" w:type="dxa"/>
            <w:vAlign w:val="center"/>
          </w:tcPr>
          <w:p w:rsidR="00064B11" w:rsidRDefault="00064B11" w:rsidP="00201D0A">
            <w:pPr>
              <w:spacing w:beforeLines="50" w:afterLines="50"/>
              <w:rPr>
                <w:szCs w:val="21"/>
              </w:rPr>
            </w:pPr>
          </w:p>
        </w:tc>
      </w:tr>
      <w:tr w:rsidR="003A00C2" w:rsidTr="00064B11">
        <w:trPr>
          <w:trHeight w:val="408"/>
        </w:trPr>
        <w:tc>
          <w:tcPr>
            <w:tcW w:w="803" w:type="dxa"/>
            <w:vAlign w:val="center"/>
          </w:tcPr>
          <w:p w:rsidR="003A00C2" w:rsidRDefault="003A00C2" w:rsidP="00201D0A">
            <w:pPr>
              <w:spacing w:beforeLines="50" w:afterLines="50"/>
              <w:jc w:val="center"/>
              <w:rPr>
                <w:szCs w:val="21"/>
              </w:rPr>
            </w:pPr>
            <w:r>
              <w:rPr>
                <w:rFonts w:hint="eastAsia"/>
                <w:szCs w:val="21"/>
              </w:rPr>
              <w:t>8.11</w:t>
            </w:r>
          </w:p>
        </w:tc>
        <w:tc>
          <w:tcPr>
            <w:tcW w:w="6950" w:type="dxa"/>
            <w:vAlign w:val="center"/>
          </w:tcPr>
          <w:p w:rsidR="003A00C2" w:rsidRDefault="003A00C2" w:rsidP="00201D0A">
            <w:pPr>
              <w:spacing w:beforeLines="50" w:afterLines="50"/>
              <w:rPr>
                <w:szCs w:val="21"/>
              </w:rPr>
            </w:pPr>
            <w:r>
              <w:rPr>
                <w:rFonts w:hint="eastAsia"/>
                <w:szCs w:val="21"/>
              </w:rPr>
              <w:t>灭火器：≥</w:t>
            </w:r>
            <w:r>
              <w:rPr>
                <w:rFonts w:hint="eastAsia"/>
                <w:szCs w:val="21"/>
              </w:rPr>
              <w:t>1</w:t>
            </w:r>
            <w:r>
              <w:rPr>
                <w:rFonts w:hint="eastAsia"/>
                <w:szCs w:val="21"/>
              </w:rPr>
              <w:t>个（</w:t>
            </w:r>
            <w:r>
              <w:rPr>
                <w:rFonts w:hint="eastAsia"/>
                <w:szCs w:val="21"/>
              </w:rPr>
              <w:t>2kg</w:t>
            </w:r>
            <w:r>
              <w:rPr>
                <w:rFonts w:hint="eastAsia"/>
                <w:szCs w:val="21"/>
              </w:rPr>
              <w:t>干粉灭火器）</w:t>
            </w:r>
          </w:p>
        </w:tc>
        <w:tc>
          <w:tcPr>
            <w:tcW w:w="802" w:type="dxa"/>
            <w:vAlign w:val="center"/>
          </w:tcPr>
          <w:p w:rsidR="003A00C2" w:rsidRDefault="003A00C2" w:rsidP="00201D0A">
            <w:pPr>
              <w:spacing w:beforeLines="50" w:afterLines="50"/>
              <w:rPr>
                <w:szCs w:val="21"/>
              </w:rPr>
            </w:pPr>
          </w:p>
        </w:tc>
      </w:tr>
      <w:tr w:rsidR="00064B11" w:rsidTr="00064B11">
        <w:trPr>
          <w:trHeight w:val="408"/>
        </w:trPr>
        <w:tc>
          <w:tcPr>
            <w:tcW w:w="803" w:type="dxa"/>
            <w:vAlign w:val="center"/>
          </w:tcPr>
          <w:p w:rsidR="00064B11" w:rsidRPr="00064B11" w:rsidRDefault="009B4FE0" w:rsidP="00201D0A">
            <w:pPr>
              <w:spacing w:beforeLines="50" w:afterLines="50"/>
              <w:jc w:val="center"/>
              <w:rPr>
                <w:b/>
                <w:szCs w:val="21"/>
              </w:rPr>
            </w:pPr>
            <w:r>
              <w:rPr>
                <w:rFonts w:ascii="宋体" w:hAnsi="宋体" w:cs="宋体" w:hint="eastAsia"/>
                <w:b/>
                <w:szCs w:val="21"/>
              </w:rPr>
              <w:t>9</w:t>
            </w:r>
          </w:p>
        </w:tc>
        <w:tc>
          <w:tcPr>
            <w:tcW w:w="6950" w:type="dxa"/>
            <w:vAlign w:val="center"/>
          </w:tcPr>
          <w:p w:rsidR="00064B11" w:rsidRPr="00064B11" w:rsidRDefault="00064B11" w:rsidP="00201D0A">
            <w:pPr>
              <w:spacing w:beforeLines="50" w:afterLines="50"/>
              <w:rPr>
                <w:b/>
                <w:szCs w:val="21"/>
              </w:rPr>
            </w:pPr>
            <w:r w:rsidRPr="00064B11">
              <w:rPr>
                <w:rFonts w:hint="eastAsia"/>
                <w:b/>
                <w:szCs w:val="21"/>
              </w:rPr>
              <w:t>随车工具：≥</w:t>
            </w:r>
            <w:r w:rsidRPr="00064B11">
              <w:rPr>
                <w:rFonts w:hint="eastAsia"/>
                <w:b/>
                <w:szCs w:val="21"/>
              </w:rPr>
              <w:t>1</w:t>
            </w:r>
            <w:r w:rsidRPr="00064B11">
              <w:rPr>
                <w:rFonts w:hint="eastAsia"/>
                <w:b/>
                <w:szCs w:val="21"/>
              </w:rPr>
              <w:t>套（含</w:t>
            </w:r>
            <w:r w:rsidRPr="00064B11">
              <w:rPr>
                <w:rFonts w:hint="eastAsia"/>
                <w:b/>
                <w:szCs w:val="21"/>
              </w:rPr>
              <w:t>5T</w:t>
            </w:r>
            <w:r w:rsidRPr="00064B11">
              <w:rPr>
                <w:rFonts w:hint="eastAsia"/>
                <w:b/>
                <w:szCs w:val="21"/>
              </w:rPr>
              <w:t>千斤顶、扳手、撬杠等拆装工具，随车易损件）</w:t>
            </w:r>
          </w:p>
        </w:tc>
        <w:tc>
          <w:tcPr>
            <w:tcW w:w="802" w:type="dxa"/>
            <w:vAlign w:val="center"/>
          </w:tcPr>
          <w:p w:rsidR="00064B11" w:rsidRPr="00064B11" w:rsidRDefault="00064B11" w:rsidP="00201D0A">
            <w:pPr>
              <w:spacing w:beforeLines="50" w:afterLines="50"/>
              <w:rPr>
                <w:b/>
                <w:szCs w:val="21"/>
              </w:rPr>
            </w:pPr>
          </w:p>
        </w:tc>
      </w:tr>
      <w:tr w:rsidR="00064B11" w:rsidTr="00064B11">
        <w:trPr>
          <w:trHeight w:val="408"/>
        </w:trPr>
        <w:tc>
          <w:tcPr>
            <w:tcW w:w="803" w:type="dxa"/>
            <w:vAlign w:val="center"/>
          </w:tcPr>
          <w:p w:rsidR="00064B11" w:rsidRPr="00064B11" w:rsidRDefault="00064B11" w:rsidP="00201D0A">
            <w:pPr>
              <w:spacing w:beforeLines="50" w:afterLines="50"/>
              <w:jc w:val="center"/>
              <w:rPr>
                <w:rFonts w:ascii="宋体" w:hAnsi="宋体" w:cs="宋体"/>
                <w:b/>
                <w:szCs w:val="21"/>
              </w:rPr>
            </w:pPr>
            <w:r w:rsidRPr="00064B11">
              <w:rPr>
                <w:rFonts w:ascii="宋体" w:hAnsi="宋体" w:cs="宋体" w:hint="eastAsia"/>
                <w:b/>
                <w:szCs w:val="21"/>
              </w:rPr>
              <w:t>1</w:t>
            </w:r>
            <w:r w:rsidR="009B4FE0">
              <w:rPr>
                <w:rFonts w:ascii="宋体" w:hAnsi="宋体" w:cs="宋体" w:hint="eastAsia"/>
                <w:b/>
                <w:szCs w:val="21"/>
              </w:rPr>
              <w:t>0</w:t>
            </w:r>
          </w:p>
        </w:tc>
        <w:tc>
          <w:tcPr>
            <w:tcW w:w="6950" w:type="dxa"/>
            <w:vAlign w:val="center"/>
          </w:tcPr>
          <w:p w:rsidR="00064B11" w:rsidRPr="00064B11" w:rsidRDefault="00064B11" w:rsidP="00201D0A">
            <w:pPr>
              <w:spacing w:beforeLines="50" w:afterLines="50"/>
              <w:rPr>
                <w:b/>
                <w:szCs w:val="21"/>
              </w:rPr>
            </w:pPr>
            <w:r w:rsidRPr="00064B11">
              <w:rPr>
                <w:rFonts w:hint="eastAsia"/>
                <w:b/>
                <w:szCs w:val="21"/>
              </w:rPr>
              <w:t>发电机：燃油发电机（功率≥</w:t>
            </w:r>
            <w:r w:rsidRPr="00064B11">
              <w:rPr>
                <w:rFonts w:hint="eastAsia"/>
                <w:b/>
                <w:szCs w:val="21"/>
              </w:rPr>
              <w:t>3KW</w:t>
            </w:r>
            <w:r w:rsidRPr="00064B11">
              <w:rPr>
                <w:rFonts w:hint="eastAsia"/>
                <w:b/>
                <w:szCs w:val="21"/>
              </w:rPr>
              <w:t>）</w:t>
            </w:r>
          </w:p>
        </w:tc>
        <w:tc>
          <w:tcPr>
            <w:tcW w:w="802" w:type="dxa"/>
            <w:vAlign w:val="center"/>
          </w:tcPr>
          <w:p w:rsidR="00064B11" w:rsidRPr="00064B11" w:rsidRDefault="00064B11" w:rsidP="00201D0A">
            <w:pPr>
              <w:spacing w:beforeLines="50" w:afterLines="50"/>
              <w:rPr>
                <w:b/>
                <w:szCs w:val="21"/>
              </w:rPr>
            </w:pPr>
          </w:p>
        </w:tc>
      </w:tr>
      <w:tr w:rsidR="00064B11" w:rsidTr="00064B11">
        <w:trPr>
          <w:trHeight w:val="408"/>
        </w:trPr>
        <w:tc>
          <w:tcPr>
            <w:tcW w:w="803" w:type="dxa"/>
            <w:vAlign w:val="center"/>
          </w:tcPr>
          <w:p w:rsidR="00064B11" w:rsidRPr="00064B11" w:rsidRDefault="009B4FE0" w:rsidP="00201D0A">
            <w:pPr>
              <w:spacing w:beforeLines="50" w:afterLines="50"/>
              <w:jc w:val="center"/>
              <w:rPr>
                <w:b/>
                <w:szCs w:val="21"/>
              </w:rPr>
            </w:pPr>
            <w:r>
              <w:rPr>
                <w:rFonts w:ascii="宋体" w:hAnsi="宋体" w:cs="宋体" w:hint="eastAsia"/>
                <w:b/>
                <w:szCs w:val="21"/>
              </w:rPr>
              <w:t>11</w:t>
            </w:r>
          </w:p>
        </w:tc>
        <w:tc>
          <w:tcPr>
            <w:tcW w:w="6950" w:type="dxa"/>
            <w:vAlign w:val="center"/>
          </w:tcPr>
          <w:p w:rsidR="00064B11" w:rsidRPr="00064B11" w:rsidRDefault="00064B11" w:rsidP="00201D0A">
            <w:pPr>
              <w:spacing w:beforeLines="50" w:afterLines="50"/>
              <w:rPr>
                <w:b/>
                <w:szCs w:val="21"/>
              </w:rPr>
            </w:pPr>
            <w:r w:rsidRPr="00064B11">
              <w:rPr>
                <w:rFonts w:hint="eastAsia"/>
                <w:b/>
                <w:szCs w:val="21"/>
              </w:rPr>
              <w:t>供货人必须在四川地区设有售后维修服务网点，并提供维修网点的地点及联系电话。</w:t>
            </w:r>
          </w:p>
        </w:tc>
        <w:tc>
          <w:tcPr>
            <w:tcW w:w="802" w:type="dxa"/>
            <w:vAlign w:val="center"/>
          </w:tcPr>
          <w:p w:rsidR="00064B11" w:rsidRPr="00064B11" w:rsidRDefault="00064B11" w:rsidP="00201D0A">
            <w:pPr>
              <w:spacing w:beforeLines="50" w:afterLines="50"/>
              <w:rPr>
                <w:b/>
              </w:rPr>
            </w:pPr>
          </w:p>
        </w:tc>
      </w:tr>
      <w:tr w:rsidR="00064B11" w:rsidTr="00064B11">
        <w:trPr>
          <w:trHeight w:val="408"/>
        </w:trPr>
        <w:tc>
          <w:tcPr>
            <w:tcW w:w="803" w:type="dxa"/>
            <w:vAlign w:val="center"/>
          </w:tcPr>
          <w:p w:rsidR="00064B11" w:rsidRPr="00064B11" w:rsidRDefault="00064B11" w:rsidP="00201D0A">
            <w:pPr>
              <w:spacing w:beforeLines="50" w:afterLines="50"/>
              <w:jc w:val="center"/>
              <w:rPr>
                <w:b/>
                <w:szCs w:val="21"/>
              </w:rPr>
            </w:pPr>
            <w:r w:rsidRPr="00064B11">
              <w:rPr>
                <w:rFonts w:hint="eastAsia"/>
                <w:b/>
                <w:szCs w:val="21"/>
              </w:rPr>
              <w:t>1</w:t>
            </w:r>
            <w:r w:rsidR="009B4FE0">
              <w:rPr>
                <w:rFonts w:hint="eastAsia"/>
                <w:b/>
                <w:szCs w:val="21"/>
              </w:rPr>
              <w:t>2</w:t>
            </w:r>
          </w:p>
        </w:tc>
        <w:tc>
          <w:tcPr>
            <w:tcW w:w="6950" w:type="dxa"/>
            <w:vAlign w:val="center"/>
          </w:tcPr>
          <w:p w:rsidR="00064B11" w:rsidRPr="00064B11" w:rsidRDefault="00064B11" w:rsidP="00201D0A">
            <w:pPr>
              <w:spacing w:beforeLines="50" w:afterLines="50"/>
              <w:rPr>
                <w:b/>
                <w:szCs w:val="21"/>
              </w:rPr>
            </w:pPr>
            <w:r w:rsidRPr="00064B11">
              <w:rPr>
                <w:rFonts w:hint="eastAsia"/>
                <w:b/>
                <w:szCs w:val="21"/>
              </w:rPr>
              <w:t>提供整套设备的技术文件、整装设备质量合格证书。应有设备各部件的规格型号和中文的说明和操作、维修、保养手册。</w:t>
            </w:r>
          </w:p>
        </w:tc>
        <w:tc>
          <w:tcPr>
            <w:tcW w:w="802" w:type="dxa"/>
            <w:vAlign w:val="center"/>
          </w:tcPr>
          <w:p w:rsidR="00064B11" w:rsidRPr="00064B11" w:rsidRDefault="00064B11" w:rsidP="00383682">
            <w:pPr>
              <w:pStyle w:val="a3"/>
            </w:pPr>
          </w:p>
        </w:tc>
      </w:tr>
      <w:tr w:rsidR="00064B11" w:rsidTr="00064B11">
        <w:trPr>
          <w:trHeight w:val="408"/>
        </w:trPr>
        <w:tc>
          <w:tcPr>
            <w:tcW w:w="803" w:type="dxa"/>
            <w:vAlign w:val="center"/>
          </w:tcPr>
          <w:p w:rsidR="00064B11" w:rsidRPr="00064B11" w:rsidRDefault="00064B11" w:rsidP="00201D0A">
            <w:pPr>
              <w:spacing w:beforeLines="50" w:afterLines="50"/>
              <w:jc w:val="center"/>
              <w:rPr>
                <w:b/>
                <w:szCs w:val="21"/>
              </w:rPr>
            </w:pPr>
            <w:r w:rsidRPr="00064B11">
              <w:rPr>
                <w:rFonts w:ascii="宋体" w:hAnsi="宋体" w:cs="宋体" w:hint="eastAsia"/>
                <w:b/>
                <w:szCs w:val="21"/>
              </w:rPr>
              <w:t>1</w:t>
            </w:r>
            <w:r w:rsidR="009B4FE0">
              <w:rPr>
                <w:rFonts w:ascii="宋体" w:hAnsi="宋体" w:cs="宋体" w:hint="eastAsia"/>
                <w:b/>
                <w:szCs w:val="21"/>
              </w:rPr>
              <w:t>3</w:t>
            </w:r>
          </w:p>
        </w:tc>
        <w:tc>
          <w:tcPr>
            <w:tcW w:w="6950" w:type="dxa"/>
            <w:vAlign w:val="center"/>
          </w:tcPr>
          <w:p w:rsidR="00064B11" w:rsidRPr="00064B11" w:rsidRDefault="00064B11" w:rsidP="00201D0A">
            <w:pPr>
              <w:spacing w:beforeLines="50" w:afterLines="50"/>
              <w:rPr>
                <w:b/>
                <w:szCs w:val="21"/>
              </w:rPr>
            </w:pPr>
            <w:r w:rsidRPr="00064B11">
              <w:rPr>
                <w:rFonts w:hint="eastAsia"/>
                <w:b/>
                <w:szCs w:val="21"/>
              </w:rPr>
              <w:t>拟供设备为</w:t>
            </w:r>
            <w:r w:rsidRPr="00064B11">
              <w:rPr>
                <w:rFonts w:hint="eastAsia"/>
                <w:b/>
                <w:szCs w:val="21"/>
              </w:rPr>
              <w:t>2019</w:t>
            </w:r>
            <w:r w:rsidRPr="00064B11">
              <w:rPr>
                <w:rFonts w:hint="eastAsia"/>
                <w:b/>
                <w:szCs w:val="21"/>
              </w:rPr>
              <w:t>年</w:t>
            </w:r>
            <w:r w:rsidRPr="00064B11">
              <w:rPr>
                <w:rFonts w:hint="eastAsia"/>
                <w:b/>
                <w:szCs w:val="21"/>
              </w:rPr>
              <w:t>1</w:t>
            </w:r>
            <w:r w:rsidRPr="00064B11">
              <w:rPr>
                <w:rFonts w:hint="eastAsia"/>
                <w:b/>
                <w:szCs w:val="21"/>
              </w:rPr>
              <w:t>月及之后出厂的设备。</w:t>
            </w:r>
          </w:p>
        </w:tc>
        <w:tc>
          <w:tcPr>
            <w:tcW w:w="802" w:type="dxa"/>
            <w:vAlign w:val="center"/>
          </w:tcPr>
          <w:p w:rsidR="00064B11" w:rsidRPr="00064B11" w:rsidRDefault="00064B11" w:rsidP="00383682">
            <w:pPr>
              <w:pStyle w:val="a3"/>
            </w:pPr>
          </w:p>
        </w:tc>
      </w:tr>
    </w:tbl>
    <w:p w:rsidR="003859B1" w:rsidRDefault="003859B1" w:rsidP="003859B1">
      <w:pPr>
        <w:pStyle w:val="a4"/>
        <w:spacing w:line="440" w:lineRule="exact"/>
        <w:outlineLvl w:val="1"/>
        <w:rPr>
          <w:rFonts w:ascii="黑体" w:eastAsia="黑体"/>
          <w:sz w:val="30"/>
          <w:szCs w:val="30"/>
        </w:rPr>
      </w:pPr>
      <w:bookmarkStart w:id="2" w:name="_Toc935"/>
      <w:r>
        <w:rPr>
          <w:rFonts w:ascii="黑体" w:eastAsia="黑体" w:hint="eastAsia"/>
          <w:sz w:val="30"/>
          <w:szCs w:val="30"/>
        </w:rPr>
        <w:t>二、技术性能及服务要求</w:t>
      </w:r>
      <w:bookmarkEnd w:id="2"/>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1、机械设计合理，制造工艺先进，安全装置齐全可靠。操作灵便，可维护性强。</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2、所供设备的漆面必须是原厂漆面，应清洁光亮，不得有脱漆、色差、划痕和瘪窝。设备内部的座椅及其他内饰件应完整清洁，不得有划伤、污点，使用时方便灵活。设备内、外部的灯光应齐全、有效。</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lastRenderedPageBreak/>
        <w:t>3、设备在运行过程中不得有异常响声，制动装置（包括手制动）和转向应灵活、有效；动力性能和经济性能应符合设计要求；</w:t>
      </w:r>
    </w:p>
    <w:p w:rsidR="003859B1" w:rsidRDefault="00507A1F" w:rsidP="003859B1">
      <w:pPr>
        <w:spacing w:line="500" w:lineRule="exact"/>
        <w:ind w:firstLineChars="200" w:firstLine="420"/>
        <w:rPr>
          <w:rFonts w:ascii="宋体" w:hAnsi="宋体" w:cs="宋体"/>
          <w:szCs w:val="21"/>
        </w:rPr>
      </w:pPr>
      <w:r>
        <w:rPr>
          <w:rFonts w:ascii="宋体" w:hAnsi="宋体" w:cs="宋体" w:hint="eastAsia"/>
          <w:szCs w:val="21"/>
        </w:rPr>
        <w:t>4</w:t>
      </w:r>
      <w:r w:rsidR="003859B1">
        <w:rPr>
          <w:rFonts w:ascii="宋体" w:hAnsi="宋体" w:cs="宋体" w:hint="eastAsia"/>
          <w:szCs w:val="21"/>
        </w:rPr>
        <w:t>、供货人应主动协助使用方做好新设备的走合期保养；当发生故障时，比选申请人应主动与制造厂联系解决维修或索赔问题。</w:t>
      </w:r>
    </w:p>
    <w:p w:rsidR="003859B1" w:rsidRDefault="00507A1F" w:rsidP="003859B1">
      <w:pPr>
        <w:spacing w:line="500" w:lineRule="exact"/>
        <w:ind w:firstLineChars="200" w:firstLine="420"/>
        <w:rPr>
          <w:rFonts w:ascii="宋体" w:hAnsi="宋体" w:cs="宋体"/>
          <w:szCs w:val="21"/>
        </w:rPr>
      </w:pPr>
      <w:r>
        <w:rPr>
          <w:rFonts w:ascii="宋体" w:hAnsi="宋体" w:cs="宋体" w:hint="eastAsia"/>
          <w:szCs w:val="21"/>
        </w:rPr>
        <w:t>5</w:t>
      </w:r>
      <w:r w:rsidR="003859B1">
        <w:rPr>
          <w:rFonts w:ascii="宋体" w:hAnsi="宋体" w:cs="宋体" w:hint="eastAsia"/>
          <w:szCs w:val="21"/>
        </w:rPr>
        <w:t>、设备在使用过程中如零部件发生丢失或损坏，比选申请人应主动协助使用方操作人员按优惠价格到原制造厂生产的优质零部件。</w:t>
      </w:r>
    </w:p>
    <w:p w:rsidR="003859B1" w:rsidRDefault="00507A1F" w:rsidP="003859B1">
      <w:pPr>
        <w:spacing w:line="500" w:lineRule="exact"/>
        <w:ind w:firstLineChars="200" w:firstLine="420"/>
        <w:rPr>
          <w:rFonts w:ascii="宋体" w:hAnsi="宋体" w:cs="宋体"/>
          <w:szCs w:val="21"/>
        </w:rPr>
      </w:pPr>
      <w:r>
        <w:rPr>
          <w:rFonts w:ascii="宋体" w:hAnsi="宋体" w:cs="宋体" w:hint="eastAsia"/>
          <w:szCs w:val="21"/>
        </w:rPr>
        <w:t>6</w:t>
      </w:r>
      <w:r w:rsidR="003859B1">
        <w:rPr>
          <w:rFonts w:ascii="宋体" w:hAnsi="宋体" w:cs="宋体" w:hint="eastAsia"/>
          <w:szCs w:val="21"/>
        </w:rPr>
        <w:t>、供货人应在四川设有服务网点，并持有营业执照和制造厂家的正式授权。</w:t>
      </w:r>
    </w:p>
    <w:p w:rsidR="003859B1" w:rsidRPr="00507A1F" w:rsidRDefault="00507A1F" w:rsidP="00507A1F">
      <w:pPr>
        <w:spacing w:line="500" w:lineRule="exact"/>
        <w:ind w:firstLineChars="200" w:firstLine="420"/>
        <w:rPr>
          <w:rFonts w:ascii="宋体" w:hAnsi="宋体" w:cs="宋体"/>
          <w:szCs w:val="21"/>
        </w:rPr>
      </w:pPr>
      <w:r>
        <w:rPr>
          <w:rFonts w:ascii="宋体" w:hAnsi="宋体" w:cs="宋体" w:hint="eastAsia"/>
          <w:szCs w:val="21"/>
        </w:rPr>
        <w:t>7</w:t>
      </w:r>
      <w:r w:rsidR="003859B1">
        <w:rPr>
          <w:rFonts w:ascii="宋体" w:hAnsi="宋体" w:cs="宋体" w:hint="eastAsia"/>
          <w:szCs w:val="21"/>
        </w:rPr>
        <w:t>、设备交付后供货人免费派人安装、调试及培训甲方操作人员以保证设备质量不致偏离技术规范和正常运行的要求，此项调试、培训费用应包含在投标报价中。</w:t>
      </w:r>
    </w:p>
    <w:p w:rsidR="003859B1" w:rsidRDefault="003859B1" w:rsidP="003859B1">
      <w:pPr>
        <w:pStyle w:val="a4"/>
        <w:spacing w:line="440" w:lineRule="exact"/>
        <w:outlineLvl w:val="1"/>
        <w:rPr>
          <w:rFonts w:ascii="黑体" w:eastAsia="黑体"/>
          <w:sz w:val="30"/>
          <w:szCs w:val="30"/>
        </w:rPr>
      </w:pPr>
      <w:bookmarkStart w:id="3" w:name="_Toc30915"/>
      <w:r>
        <w:rPr>
          <w:rFonts w:ascii="黑体" w:eastAsia="黑体" w:hint="eastAsia"/>
          <w:sz w:val="30"/>
          <w:szCs w:val="30"/>
        </w:rPr>
        <w:t>三、技术服务及培训计划</w:t>
      </w:r>
      <w:bookmarkEnd w:id="3"/>
    </w:p>
    <w:p w:rsidR="003859B1" w:rsidRDefault="003859B1" w:rsidP="003859B1">
      <w:pPr>
        <w:spacing w:line="500" w:lineRule="exact"/>
        <w:ind w:firstLineChars="150" w:firstLine="315"/>
        <w:rPr>
          <w:rFonts w:ascii="宋体" w:hAnsi="宋体" w:cs="宋体"/>
          <w:szCs w:val="21"/>
        </w:rPr>
      </w:pPr>
      <w:r>
        <w:rPr>
          <w:rFonts w:ascii="宋体" w:hAnsi="宋体" w:cs="宋体" w:hint="eastAsia"/>
          <w:szCs w:val="21"/>
        </w:rPr>
        <w:t>（一）技术服务</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设备供货人为保证设备正常使用，在设备交付使用方后，提供如下技术服务：</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1.随设备提供《使用说明书》、相关配件。</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2.设备到达使用方后，安排技术服务人员现场技术讲解及操作培训，并对使用要求和日常维修进行详细介绍。要求达到设备负责人员懂设备结构或使用性能，设备操作人员懂基本维护常识，掌握一般的使用技能和长期保养及易损件的更换方法。</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3.技术人员在设备交接后提供使用方法伴随服务若干日（根据具体设备时间确定），以确保使用方能正常、安全使用各种设备，避免因操作不当引发故障。</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4.技术人员、销售人员在质保期内对交付设备进行定期巡访。</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5.在设备交付使用方后，设备供货人将及时提醒并积极协助使用方对设备关键部位按时进行保养。</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6.为促进设备应用技术的提高，应对客户的反馈意见进行整理归纳。设备供货人应经常性的举办新产品的演示和推广活动，以便于客户更加直观、详细了解产品。</w:t>
      </w:r>
    </w:p>
    <w:p w:rsidR="003859B1" w:rsidRDefault="003859B1" w:rsidP="003859B1">
      <w:pPr>
        <w:spacing w:line="500" w:lineRule="exact"/>
        <w:ind w:firstLineChars="200" w:firstLine="420"/>
        <w:rPr>
          <w:rFonts w:ascii="宋体" w:hAnsi="宋体" w:cs="宋体"/>
          <w:szCs w:val="21"/>
        </w:rPr>
      </w:pPr>
      <w:r>
        <w:rPr>
          <w:rFonts w:ascii="宋体" w:hAnsi="宋体" w:cs="宋体" w:hint="eastAsia"/>
          <w:szCs w:val="21"/>
        </w:rPr>
        <w:t>（二）培训计划</w:t>
      </w:r>
    </w:p>
    <w:p w:rsidR="003859B1" w:rsidRDefault="003859B1" w:rsidP="003859B1">
      <w:pPr>
        <w:spacing w:line="500" w:lineRule="exact"/>
        <w:ind w:firstLine="600"/>
        <w:rPr>
          <w:rFonts w:ascii="宋体" w:hAnsi="宋体" w:cs="宋体"/>
          <w:szCs w:val="21"/>
        </w:rPr>
      </w:pPr>
      <w:r>
        <w:rPr>
          <w:rFonts w:ascii="宋体" w:hAnsi="宋体" w:cs="宋体" w:hint="eastAsia"/>
          <w:szCs w:val="21"/>
        </w:rPr>
        <w:t>设备供货人在设备交付使用后，为保证设备的正常使用及使用归能的有效发挥，将对使用操作人员进行详细的技术培训。培训计划如下：</w:t>
      </w:r>
    </w:p>
    <w:p w:rsidR="003859B1" w:rsidRDefault="003859B1" w:rsidP="003859B1">
      <w:pPr>
        <w:spacing w:line="500" w:lineRule="exact"/>
        <w:ind w:firstLineChars="250" w:firstLine="525"/>
        <w:rPr>
          <w:rFonts w:ascii="宋体" w:hAnsi="宋体" w:cs="宋体"/>
          <w:szCs w:val="21"/>
        </w:rPr>
      </w:pPr>
      <w:r>
        <w:rPr>
          <w:rFonts w:ascii="宋体" w:hAnsi="宋体" w:cs="宋体" w:hint="eastAsia"/>
          <w:szCs w:val="21"/>
        </w:rPr>
        <w:t>1.对照使用说明书，设备供货人技术人员将对使用方操作人员进行设备功能构件及操作装置的讲解说明。</w:t>
      </w:r>
    </w:p>
    <w:p w:rsidR="003859B1" w:rsidRDefault="003859B1" w:rsidP="003859B1">
      <w:pPr>
        <w:spacing w:line="500" w:lineRule="exact"/>
        <w:ind w:firstLineChars="250" w:firstLine="525"/>
        <w:rPr>
          <w:rFonts w:ascii="宋体" w:hAnsi="宋体" w:cs="宋体"/>
          <w:szCs w:val="21"/>
        </w:rPr>
      </w:pPr>
      <w:r>
        <w:rPr>
          <w:rFonts w:ascii="宋体" w:hAnsi="宋体" w:cs="宋体" w:hint="eastAsia"/>
          <w:szCs w:val="21"/>
        </w:rPr>
        <w:lastRenderedPageBreak/>
        <w:t>2.按使用说明书，设备供货人技术培训人员将对使用方操作人员进行基本实际操作培训。</w:t>
      </w:r>
    </w:p>
    <w:p w:rsidR="003859B1" w:rsidRDefault="003859B1" w:rsidP="003859B1">
      <w:pPr>
        <w:spacing w:line="500" w:lineRule="exact"/>
        <w:ind w:firstLineChars="250" w:firstLine="525"/>
        <w:rPr>
          <w:rFonts w:ascii="宋体" w:hAnsi="宋体" w:cs="宋体"/>
          <w:szCs w:val="21"/>
        </w:rPr>
      </w:pPr>
      <w:r>
        <w:rPr>
          <w:rFonts w:ascii="宋体" w:hAnsi="宋体" w:cs="宋体" w:hint="eastAsia"/>
          <w:szCs w:val="21"/>
        </w:rPr>
        <w:t>3.使用方必须保证有足够的操作人员接受以上的现场讲解及实际操作培训。</w:t>
      </w:r>
    </w:p>
    <w:p w:rsidR="003859B1" w:rsidRDefault="003859B1" w:rsidP="003859B1">
      <w:pPr>
        <w:spacing w:line="500" w:lineRule="exact"/>
        <w:ind w:firstLineChars="250" w:firstLine="525"/>
        <w:rPr>
          <w:rFonts w:ascii="宋体" w:hAnsi="宋体" w:cs="宋体"/>
          <w:szCs w:val="21"/>
        </w:rPr>
      </w:pPr>
      <w:r>
        <w:rPr>
          <w:rFonts w:ascii="宋体" w:hAnsi="宋体" w:cs="宋体" w:hint="eastAsia"/>
          <w:szCs w:val="21"/>
        </w:rPr>
        <w:t>4.上述基本条件具备后，使用方操作人员方可单独进行操作。为保险起见，设备供货人可应使用方要求提供伴随服务，尽可能地保证使用方操作人员熟练操作。</w:t>
      </w:r>
    </w:p>
    <w:p w:rsidR="003859B1" w:rsidRDefault="00507A1F" w:rsidP="003859B1">
      <w:pPr>
        <w:spacing w:line="500" w:lineRule="exact"/>
        <w:ind w:firstLineChars="250" w:firstLine="525"/>
        <w:rPr>
          <w:rFonts w:ascii="宋体" w:hAnsi="宋体" w:cs="宋体"/>
          <w:szCs w:val="21"/>
        </w:rPr>
      </w:pPr>
      <w:r>
        <w:rPr>
          <w:rFonts w:ascii="宋体" w:hAnsi="宋体" w:cs="宋体" w:hint="eastAsia"/>
          <w:szCs w:val="21"/>
        </w:rPr>
        <w:t>5</w:t>
      </w:r>
      <w:r w:rsidR="003859B1">
        <w:rPr>
          <w:rFonts w:ascii="宋体" w:hAnsi="宋体" w:cs="宋体" w:hint="eastAsia"/>
          <w:szCs w:val="21"/>
        </w:rPr>
        <w:t>.设备供货人技术培训人员除对使用方操作人员进行上述实际操作培训外，还将对使用方操作人员进行设备的基本日常维护培训。</w:t>
      </w:r>
    </w:p>
    <w:p w:rsidR="003859B1" w:rsidRDefault="00507A1F" w:rsidP="003859B1">
      <w:pPr>
        <w:spacing w:line="500" w:lineRule="exact"/>
        <w:ind w:firstLineChars="250" w:firstLine="525"/>
        <w:rPr>
          <w:rFonts w:ascii="宋体" w:hAnsi="宋体" w:cs="宋体"/>
          <w:szCs w:val="21"/>
        </w:rPr>
      </w:pPr>
      <w:r>
        <w:rPr>
          <w:rFonts w:ascii="宋体" w:hAnsi="宋体" w:cs="宋体" w:hint="eastAsia"/>
          <w:szCs w:val="21"/>
        </w:rPr>
        <w:t>6</w:t>
      </w:r>
      <w:r w:rsidR="003859B1">
        <w:rPr>
          <w:rFonts w:ascii="宋体" w:hAnsi="宋体" w:cs="宋体" w:hint="eastAsia"/>
          <w:szCs w:val="21"/>
        </w:rPr>
        <w:t>.对使用方操作人员讲解设备易损件的使用位置和更换方法，并对推荐选择的备品、备件逐一讲解其功能，以达到要求的使用效果。</w:t>
      </w:r>
    </w:p>
    <w:p w:rsidR="003859B1" w:rsidRDefault="00507A1F" w:rsidP="003859B1">
      <w:pPr>
        <w:spacing w:line="500" w:lineRule="exact"/>
        <w:ind w:firstLineChars="250" w:firstLine="525"/>
        <w:rPr>
          <w:rFonts w:ascii="宋体" w:hAnsi="宋体" w:cs="宋体"/>
          <w:szCs w:val="21"/>
        </w:rPr>
      </w:pPr>
      <w:r>
        <w:rPr>
          <w:rFonts w:ascii="宋体" w:hAnsi="宋体" w:cs="宋体" w:hint="eastAsia"/>
          <w:szCs w:val="21"/>
        </w:rPr>
        <w:t>7</w:t>
      </w:r>
      <w:r w:rsidR="003859B1">
        <w:rPr>
          <w:rFonts w:ascii="宋体" w:hAnsi="宋体" w:cs="宋体" w:hint="eastAsia"/>
          <w:szCs w:val="21"/>
        </w:rPr>
        <w:t>.全程技术培训结束后，设备供货人技术培训人员要对培训内容进行总结，并与使用方操作人员进行座谈，请使用方操作人员填写售后服务工作评定意见卡。</w:t>
      </w:r>
    </w:p>
    <w:p w:rsidR="003859B1" w:rsidRPr="0044179C" w:rsidRDefault="003859B1" w:rsidP="003859B1">
      <w:pPr>
        <w:pStyle w:val="a3"/>
      </w:pPr>
    </w:p>
    <w:p w:rsidR="003859B1" w:rsidRDefault="003859B1" w:rsidP="003859B1">
      <w:pPr>
        <w:pStyle w:val="a4"/>
        <w:spacing w:line="440" w:lineRule="exact"/>
        <w:outlineLvl w:val="1"/>
        <w:rPr>
          <w:rFonts w:ascii="黑体" w:eastAsia="黑体"/>
          <w:sz w:val="30"/>
          <w:szCs w:val="30"/>
        </w:rPr>
      </w:pPr>
      <w:bookmarkStart w:id="4" w:name="_Toc30440"/>
      <w:r>
        <w:rPr>
          <w:rFonts w:ascii="黑体" w:eastAsia="黑体" w:hint="eastAsia"/>
          <w:sz w:val="30"/>
          <w:szCs w:val="30"/>
        </w:rPr>
        <w:t>四、售后服务要求</w:t>
      </w:r>
      <w:bookmarkEnd w:id="4"/>
    </w:p>
    <w:p w:rsidR="003859B1" w:rsidRDefault="003859B1" w:rsidP="003859B1">
      <w:pPr>
        <w:spacing w:line="500" w:lineRule="exact"/>
        <w:ind w:leftChars="57" w:left="120" w:firstLineChars="250" w:firstLine="525"/>
        <w:rPr>
          <w:rFonts w:ascii="宋体" w:hAnsi="宋体" w:cs="宋体"/>
          <w:szCs w:val="21"/>
        </w:rPr>
      </w:pPr>
      <w:r>
        <w:rPr>
          <w:rFonts w:ascii="宋体" w:hAnsi="宋体" w:cs="宋体" w:hint="eastAsia"/>
          <w:szCs w:val="21"/>
        </w:rPr>
        <w:t>设备供货人对其产品售后服务应符合以下要求（但不限于，可根据不同产品国家相关部门的规定制定完善的售后服务）：</w:t>
      </w:r>
    </w:p>
    <w:p w:rsidR="003859B1" w:rsidRDefault="003859B1" w:rsidP="003859B1">
      <w:pPr>
        <w:spacing w:line="500" w:lineRule="exact"/>
        <w:rPr>
          <w:rFonts w:ascii="宋体" w:hAnsi="宋体" w:cs="宋体"/>
          <w:szCs w:val="21"/>
        </w:rPr>
      </w:pPr>
      <w:r>
        <w:rPr>
          <w:rFonts w:ascii="宋体" w:hAnsi="宋体" w:cs="宋体" w:hint="eastAsia"/>
          <w:szCs w:val="21"/>
        </w:rPr>
        <w:t>（一）产品使用及维护的技术培训与支持</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1.对其销售产品提供《使用及维护说明书》。</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2．产品销售后，将派技术师对产品使用及维护对使用者进行免费专业培训，至使用者完全掌握为止。</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3．对销售产品的使用和维护提供终生技术支持。</w:t>
      </w:r>
    </w:p>
    <w:p w:rsidR="003859B1" w:rsidRDefault="003859B1" w:rsidP="003859B1">
      <w:pPr>
        <w:spacing w:line="500" w:lineRule="exact"/>
        <w:rPr>
          <w:rFonts w:ascii="宋体" w:hAnsi="宋体" w:cs="宋体"/>
          <w:szCs w:val="21"/>
        </w:rPr>
      </w:pPr>
      <w:r>
        <w:rPr>
          <w:rFonts w:ascii="宋体" w:hAnsi="宋体" w:cs="宋体" w:hint="eastAsia"/>
          <w:szCs w:val="21"/>
        </w:rPr>
        <w:t>（二）产品的维修及费用</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1.销售人员及售后服务人员同时对销售产品负责，产品出现质量、故障、事故问题直接与该产品销售人员反馈，由销售人员进行内部协调，针对出现的问题予以处理。</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2.对于客户反馈产品质量、故障、事故问</w:t>
      </w:r>
      <w:r w:rsidRPr="008F25A6">
        <w:rPr>
          <w:rFonts w:ascii="宋体" w:hAnsi="宋体" w:cs="宋体" w:hint="eastAsia"/>
          <w:szCs w:val="21"/>
        </w:rPr>
        <w:t>题24小时内</w:t>
      </w:r>
      <w:r>
        <w:rPr>
          <w:rFonts w:ascii="宋体" w:hAnsi="宋体" w:cs="宋体" w:hint="eastAsia"/>
          <w:szCs w:val="21"/>
        </w:rPr>
        <w:t>予以响应。</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3.出售产品在质量期内出现质量问题，将免费予以维修并及时更换相关配件。</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4.出售产品在质量保证期内由于使用者人为原因造成损坏，将免费予以维修并按成本价格收取需要更换的配件费用。</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lastRenderedPageBreak/>
        <w:t>5.出售产品在质量保证期外损坏，将免费予以维修并按优惠价格收取需要更换配件费用。</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6.出售产品具有大型易损件库存，终生提供配件。</w:t>
      </w:r>
    </w:p>
    <w:p w:rsidR="003859B1" w:rsidRDefault="003859B1" w:rsidP="003859B1">
      <w:pPr>
        <w:spacing w:line="500" w:lineRule="exact"/>
        <w:rPr>
          <w:rFonts w:ascii="宋体" w:hAnsi="宋体" w:cs="宋体"/>
          <w:szCs w:val="21"/>
        </w:rPr>
      </w:pPr>
      <w:r>
        <w:rPr>
          <w:rFonts w:ascii="宋体" w:hAnsi="宋体" w:cs="宋体" w:hint="eastAsia"/>
          <w:szCs w:val="21"/>
        </w:rPr>
        <w:t>（三）产品的跟踪、巡查及客户走访</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1.销售人员将对产品质量、日常维护、使用状况给予解决、提醒、指导。</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2.售后服务人员将对产品定期进行巡查，对产品质量、、日常维护、使用状况给予解决、提醒、指导。</w:t>
      </w:r>
    </w:p>
    <w:p w:rsidR="003859B1" w:rsidRDefault="003859B1" w:rsidP="003859B1">
      <w:pPr>
        <w:spacing w:line="500" w:lineRule="exact"/>
        <w:ind w:firstLineChars="300" w:firstLine="630"/>
        <w:rPr>
          <w:rFonts w:ascii="宋体" w:hAnsi="宋体" w:cs="宋体"/>
          <w:szCs w:val="21"/>
        </w:rPr>
      </w:pPr>
      <w:r>
        <w:rPr>
          <w:rFonts w:ascii="宋体" w:hAnsi="宋体" w:cs="宋体" w:hint="eastAsia"/>
          <w:szCs w:val="21"/>
        </w:rPr>
        <w:t>3.将定期进行客户走访。对于客户反馈产品质量、日常维护、使用状况等问题予以安排解决。</w:t>
      </w:r>
    </w:p>
    <w:p w:rsidR="003859B1" w:rsidRDefault="003859B1" w:rsidP="003859B1">
      <w:pPr>
        <w:spacing w:line="500" w:lineRule="exact"/>
        <w:rPr>
          <w:rFonts w:ascii="宋体" w:hAnsi="宋体" w:cs="宋体"/>
          <w:szCs w:val="21"/>
        </w:rPr>
      </w:pPr>
      <w:r>
        <w:rPr>
          <w:rFonts w:ascii="宋体" w:hAnsi="宋体" w:cs="宋体" w:hint="eastAsia"/>
          <w:szCs w:val="21"/>
        </w:rPr>
        <w:t>（四）其他</w:t>
      </w:r>
    </w:p>
    <w:p w:rsidR="00D44861" w:rsidRPr="00AC0D7A" w:rsidRDefault="00D44861">
      <w:pPr>
        <w:spacing w:line="540" w:lineRule="exact"/>
        <w:rPr>
          <w:rFonts w:ascii="仿宋_GB2312" w:eastAsia="仿宋_GB2312" w:hAnsi="仿宋_GB2312" w:cs="仿宋_GB2312"/>
          <w:sz w:val="24"/>
        </w:rPr>
      </w:pPr>
    </w:p>
    <w:p w:rsidR="00507A1F" w:rsidRDefault="00507A1F" w:rsidP="00B71208">
      <w:pPr>
        <w:pStyle w:val="xl32"/>
        <w:rPr>
          <w:kern w:val="44"/>
        </w:rPr>
      </w:pPr>
      <w:bookmarkStart w:id="5" w:name="_Toc324416398"/>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064B11" w:rsidRDefault="00064B11" w:rsidP="00B71208">
      <w:pPr>
        <w:pStyle w:val="xl32"/>
        <w:rPr>
          <w:kern w:val="44"/>
        </w:rPr>
      </w:pPr>
    </w:p>
    <w:p w:rsidR="00064B11" w:rsidRDefault="00064B11" w:rsidP="00B71208">
      <w:pPr>
        <w:pStyle w:val="xl32"/>
        <w:rPr>
          <w:kern w:val="44"/>
        </w:rPr>
      </w:pPr>
    </w:p>
    <w:p w:rsidR="00064B11" w:rsidRDefault="00064B11" w:rsidP="00B71208">
      <w:pPr>
        <w:pStyle w:val="xl32"/>
        <w:rPr>
          <w:kern w:val="44"/>
        </w:rPr>
      </w:pPr>
    </w:p>
    <w:p w:rsidR="00064B11" w:rsidRDefault="00064B11" w:rsidP="003A00C2">
      <w:pPr>
        <w:pStyle w:val="xl32"/>
        <w:jc w:val="both"/>
        <w:rPr>
          <w:kern w:val="44"/>
        </w:rPr>
      </w:pPr>
    </w:p>
    <w:p w:rsidR="00507A1F" w:rsidRPr="00321FD0" w:rsidRDefault="005060C8"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r>
        <w:rPr>
          <w:rFonts w:ascii="仿宋_GB2312" w:eastAsia="仿宋_GB2312" w:hAnsi="仿宋_GB2312" w:cs="仿宋_GB2312" w:hint="eastAsia"/>
          <w:kern w:val="2"/>
        </w:rPr>
        <w:t>第五</w:t>
      </w:r>
      <w:r w:rsidR="00507A1F" w:rsidRPr="00321FD0">
        <w:rPr>
          <w:rFonts w:ascii="仿宋_GB2312" w:eastAsia="仿宋_GB2312" w:hAnsi="仿宋_GB2312" w:cs="仿宋_GB2312" w:hint="eastAsia"/>
          <w:kern w:val="2"/>
        </w:rPr>
        <w:t>章</w:t>
      </w:r>
      <w:r w:rsidR="00507A1F">
        <w:rPr>
          <w:rFonts w:ascii="仿宋_GB2312" w:eastAsia="仿宋_GB2312" w:hAnsi="仿宋_GB2312" w:cs="仿宋_GB2312" w:hint="eastAsia"/>
          <w:kern w:val="2"/>
        </w:rPr>
        <w:t xml:space="preserve"> 比选申请文件</w:t>
      </w:r>
    </w:p>
    <w:p w:rsidR="00507A1F" w:rsidRDefault="00507A1F" w:rsidP="00201D0A">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kern w:val="2"/>
          <w:sz w:val="28"/>
          <w:szCs w:val="28"/>
        </w:rPr>
      </w:pPr>
    </w:p>
    <w:p w:rsidR="00507A1F" w:rsidRPr="005B4821" w:rsidRDefault="00507A1F" w:rsidP="00201D0A">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kern w:val="2"/>
          <w:sz w:val="28"/>
          <w:szCs w:val="28"/>
        </w:rPr>
      </w:pPr>
      <w:r w:rsidRPr="005B4821">
        <w:rPr>
          <w:rFonts w:ascii="仿宋_GB2312" w:eastAsia="仿宋_GB2312" w:hAnsi="仿宋_GB2312" w:cs="仿宋_GB2312" w:hint="eastAsia"/>
          <w:kern w:val="2"/>
          <w:sz w:val="28"/>
          <w:szCs w:val="28"/>
        </w:rPr>
        <w:t>四川成渝高速公路股份有限公司成渝分公司</w:t>
      </w:r>
    </w:p>
    <w:p w:rsidR="00507A1F" w:rsidRPr="005B4821" w:rsidRDefault="00507A1F" w:rsidP="00201D0A">
      <w:pPr>
        <w:pStyle w:val="xl32"/>
        <w:widowControl w:val="0"/>
        <w:snapToGrid w:val="0"/>
        <w:spacing w:beforeLines="50" w:beforeAutospacing="0" w:afterLines="100" w:afterAutospacing="0" w:line="336" w:lineRule="auto"/>
        <w:textAlignment w:val="auto"/>
        <w:outlineLvl w:val="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移动执勤亭（带动力）设备</w:t>
      </w:r>
      <w:r w:rsidRPr="005B4821">
        <w:rPr>
          <w:rFonts w:ascii="仿宋_GB2312" w:eastAsia="仿宋_GB2312" w:hAnsi="仿宋_GB2312" w:cs="仿宋_GB2312" w:hint="eastAsia"/>
          <w:kern w:val="2"/>
          <w:sz w:val="28"/>
          <w:szCs w:val="28"/>
        </w:rPr>
        <w:t>采购项目</w:t>
      </w: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比选申请文件</w:t>
      </w: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Pr="005B4821"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比选申请人：</w:t>
      </w:r>
      <w:r>
        <w:rPr>
          <w:rFonts w:ascii="仿宋_GB2312" w:eastAsia="仿宋_GB2312" w:hAnsi="仿宋_GB2312" w:cs="仿宋_GB2312" w:hint="eastAsia"/>
          <w:sz w:val="24"/>
          <w:u w:val="single"/>
        </w:rPr>
        <w:t xml:space="preserve">         （全称）        </w:t>
      </w:r>
      <w:r>
        <w:rPr>
          <w:rFonts w:ascii="仿宋_GB2312" w:eastAsia="仿宋_GB2312" w:hAnsi="仿宋_GB2312" w:cs="仿宋_GB2312" w:hint="eastAsia"/>
          <w:sz w:val="24"/>
        </w:rPr>
        <w:t>（盖单位章）</w:t>
      </w:r>
    </w:p>
    <w:p w:rsidR="00507A1F" w:rsidRDefault="00507A1F" w:rsidP="00507A1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法定代表人或其委托代理人：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（签字）</w:t>
      </w:r>
    </w:p>
    <w:p w:rsidR="00507A1F" w:rsidRDefault="00507A1F" w:rsidP="00507A1F">
      <w:pPr>
        <w:pStyle w:val="a4"/>
        <w:spacing w:line="440" w:lineRule="exact"/>
        <w:ind w:firstLine="3240"/>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507A1F" w:rsidRDefault="00507A1F" w:rsidP="00507A1F">
      <w:pPr>
        <w:pStyle w:val="a4"/>
        <w:spacing w:line="440" w:lineRule="exact"/>
        <w:ind w:firstLine="3240"/>
        <w:rPr>
          <w:rFonts w:ascii="仿宋_GB2312" w:eastAsia="仿宋_GB2312" w:hAnsi="仿宋_GB2312" w:cs="仿宋_GB2312"/>
          <w:sz w:val="24"/>
          <w:szCs w:val="24"/>
        </w:rPr>
      </w:pPr>
    </w:p>
    <w:p w:rsidR="00507A1F" w:rsidRDefault="00507A1F" w:rsidP="00507A1F">
      <w:pPr>
        <w:pStyle w:val="a4"/>
        <w:spacing w:line="440" w:lineRule="exact"/>
        <w:rPr>
          <w:rFonts w:ascii="仿宋_GB2312" w:eastAsia="仿宋_GB2312" w:hAnsi="仿宋_GB2312" w:cs="仿宋_GB2312"/>
          <w:bCs/>
          <w:sz w:val="24"/>
          <w:szCs w:val="24"/>
        </w:rPr>
      </w:pPr>
    </w:p>
    <w:p w:rsidR="00507A1F" w:rsidRDefault="00507A1F" w:rsidP="00507A1F">
      <w:pPr>
        <w:tabs>
          <w:tab w:val="left" w:pos="540"/>
          <w:tab w:val="left" w:pos="720"/>
        </w:tabs>
        <w:spacing w:line="360" w:lineRule="auto"/>
        <w:rPr>
          <w:rFonts w:ascii="仿宋_GB2312" w:eastAsia="仿宋_GB2312" w:hAnsi="仿宋_GB2312" w:cs="仿宋_GB2312"/>
          <w:sz w:val="24"/>
        </w:rPr>
      </w:pPr>
    </w:p>
    <w:p w:rsidR="00507A1F" w:rsidRDefault="00507A1F" w:rsidP="00507A1F">
      <w:pPr>
        <w:widowControl/>
        <w:spacing w:line="440" w:lineRule="exact"/>
        <w:jc w:val="left"/>
        <w:outlineLvl w:val="1"/>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b/>
          <w:sz w:val="24"/>
        </w:rPr>
      </w:pPr>
    </w:p>
    <w:p w:rsidR="00507A1F" w:rsidRDefault="00507A1F" w:rsidP="00507A1F">
      <w:pPr>
        <w:spacing w:line="360" w:lineRule="auto"/>
        <w:jc w:val="center"/>
        <w:rPr>
          <w:rFonts w:ascii="仿宋_GB2312" w:eastAsia="仿宋_GB2312" w:hAnsi="仿宋_GB2312" w:cs="仿宋_GB2312"/>
          <w:b/>
          <w:sz w:val="24"/>
        </w:rPr>
      </w:pPr>
    </w:p>
    <w:p w:rsidR="00507A1F" w:rsidRDefault="00507A1F" w:rsidP="00507A1F">
      <w:pPr>
        <w:spacing w:line="360" w:lineRule="auto"/>
        <w:jc w:val="center"/>
        <w:rPr>
          <w:rFonts w:ascii="仿宋_GB2312" w:eastAsia="仿宋_GB2312" w:hAnsi="仿宋_GB2312" w:cs="仿宋_GB2312"/>
          <w:b/>
          <w:sz w:val="24"/>
        </w:rPr>
      </w:pPr>
    </w:p>
    <w:p w:rsidR="00507A1F" w:rsidRDefault="00507A1F" w:rsidP="00507A1F">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目  录</w:t>
      </w:r>
    </w:p>
    <w:p w:rsidR="00507A1F" w:rsidRDefault="00507A1F" w:rsidP="00507A1F">
      <w:pPr>
        <w:pStyle w:val="a4"/>
        <w:spacing w:line="480" w:lineRule="auto"/>
        <w:rPr>
          <w:rFonts w:ascii="仿宋_GB2312" w:eastAsia="仿宋_GB2312" w:hAnsi="仿宋_GB2312" w:cs="仿宋_GB2312"/>
          <w:sz w:val="24"/>
          <w:szCs w:val="24"/>
        </w:rPr>
      </w:pPr>
    </w:p>
    <w:p w:rsidR="00507A1F" w:rsidRDefault="00507A1F" w:rsidP="00507A1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一、比选申请函</w:t>
      </w:r>
    </w:p>
    <w:p w:rsidR="00507A1F" w:rsidRDefault="00507A1F" w:rsidP="00507A1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二、法定代表人身份证明或附有法定代表人身份证明的授权委托书</w:t>
      </w:r>
    </w:p>
    <w:p w:rsidR="00507A1F" w:rsidRDefault="00507A1F" w:rsidP="00507A1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三、资质审查资料</w:t>
      </w:r>
    </w:p>
    <w:p w:rsidR="00507A1F" w:rsidRDefault="00507A1F" w:rsidP="00507A1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四、比选申请人须知规定的其他材料</w:t>
      </w:r>
    </w:p>
    <w:p w:rsidR="00507A1F" w:rsidRDefault="00507A1F" w:rsidP="00507A1F">
      <w:pPr>
        <w:pStyle w:val="a4"/>
        <w:spacing w:line="48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五、比选申请文件补遗书（如果有）</w:t>
      </w:r>
    </w:p>
    <w:p w:rsidR="00507A1F" w:rsidRDefault="00507A1F" w:rsidP="00507A1F">
      <w:pPr>
        <w:pStyle w:val="a4"/>
        <w:spacing w:line="480" w:lineRule="auto"/>
        <w:rPr>
          <w:rFonts w:ascii="仿宋_GB2312" w:eastAsia="仿宋_GB2312" w:hAnsi="仿宋_GB2312" w:cs="仿宋_GB2312"/>
          <w:sz w:val="24"/>
          <w:szCs w:val="24"/>
        </w:rPr>
      </w:pPr>
    </w:p>
    <w:p w:rsidR="00507A1F" w:rsidRDefault="00507A1F" w:rsidP="00507A1F">
      <w:pPr>
        <w:pStyle w:val="a4"/>
        <w:spacing w:line="480" w:lineRule="auto"/>
        <w:rPr>
          <w:rFonts w:ascii="仿宋_GB2312" w:eastAsia="仿宋_GB2312" w:hAnsi="仿宋_GB2312" w:cs="仿宋_GB2312"/>
          <w:sz w:val="24"/>
          <w:szCs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064B11" w:rsidRDefault="00064B11"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一、比选申请函</w:t>
      </w:r>
    </w:p>
    <w:p w:rsidR="00507A1F" w:rsidRDefault="00507A1F" w:rsidP="00507A1F">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比选申请函</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四川成渝高速公路股份有限公司成渝分公司：</w:t>
      </w:r>
    </w:p>
    <w:p w:rsidR="00507A1F" w:rsidRDefault="00507A1F" w:rsidP="00507A1F">
      <w:pPr>
        <w:pStyle w:val="a4"/>
        <w:spacing w:line="360" w:lineRule="auto"/>
        <w:ind w:firstLine="42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1、我方已仔细研究四川成渝高速公路股份有限公司成渝分公司移动执勤亭（带动力）设备采购项目比选文件的全部内容，并对它们没有保留；我们愿意参加该项目的比选工作。</w:t>
      </w:r>
    </w:p>
    <w:p w:rsidR="00507A1F" w:rsidRDefault="00507A1F" w:rsidP="00507A1F">
      <w:pPr>
        <w:pStyle w:val="a4"/>
        <w:spacing w:line="360" w:lineRule="auto"/>
        <w:ind w:firstLine="42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2、我方报价为：</w:t>
      </w:r>
    </w:p>
    <w:tbl>
      <w:tblPr>
        <w:tblStyle w:val="a8"/>
        <w:tblW w:w="8052" w:type="dxa"/>
        <w:tblInd w:w="136" w:type="dxa"/>
        <w:tblLayout w:type="fixed"/>
        <w:tblLook w:val="04A0"/>
      </w:tblPr>
      <w:tblGrid>
        <w:gridCol w:w="965"/>
        <w:gridCol w:w="1134"/>
        <w:gridCol w:w="992"/>
        <w:gridCol w:w="1417"/>
        <w:gridCol w:w="2268"/>
        <w:gridCol w:w="1276"/>
      </w:tblGrid>
      <w:tr w:rsidR="00507A1F" w:rsidTr="001A1976">
        <w:tc>
          <w:tcPr>
            <w:tcW w:w="965" w:type="dxa"/>
          </w:tcPr>
          <w:p w:rsidR="00507A1F" w:rsidRDefault="00507A1F" w:rsidP="001A1976">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型号</w:t>
            </w:r>
          </w:p>
        </w:tc>
        <w:tc>
          <w:tcPr>
            <w:tcW w:w="1134" w:type="dxa"/>
          </w:tcPr>
          <w:p w:rsidR="00507A1F" w:rsidRDefault="00507A1F" w:rsidP="001A1976">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品牌</w:t>
            </w:r>
          </w:p>
        </w:tc>
        <w:tc>
          <w:tcPr>
            <w:tcW w:w="992" w:type="dxa"/>
          </w:tcPr>
          <w:p w:rsidR="00507A1F" w:rsidRDefault="00507A1F" w:rsidP="001A1976">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p>
        </w:tc>
        <w:tc>
          <w:tcPr>
            <w:tcW w:w="1417" w:type="dxa"/>
          </w:tcPr>
          <w:p w:rsidR="00507A1F" w:rsidRDefault="00507A1F" w:rsidP="001A1976">
            <w:pPr>
              <w:pStyle w:val="a4"/>
              <w:spacing w:line="360" w:lineRule="auto"/>
              <w:ind w:firstLineChars="100" w:firstLine="24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报价</w:t>
            </w:r>
          </w:p>
        </w:tc>
        <w:tc>
          <w:tcPr>
            <w:tcW w:w="2268" w:type="dxa"/>
          </w:tcPr>
          <w:p w:rsidR="00507A1F" w:rsidRDefault="00507A1F" w:rsidP="001A1976">
            <w:pPr>
              <w:pStyle w:val="a4"/>
              <w:spacing w:line="360" w:lineRule="auto"/>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车辆交付时间（自合同签订之日起算）</w:t>
            </w:r>
          </w:p>
        </w:tc>
        <w:tc>
          <w:tcPr>
            <w:tcW w:w="1276" w:type="dxa"/>
          </w:tcPr>
          <w:p w:rsidR="00507A1F" w:rsidRDefault="00507A1F" w:rsidP="001A1976">
            <w:pPr>
              <w:pStyle w:val="a4"/>
              <w:spacing w:line="360" w:lineRule="auto"/>
              <w:ind w:firstLineChars="100" w:firstLine="240"/>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507A1F" w:rsidTr="001A1976">
        <w:trPr>
          <w:trHeight w:val="648"/>
        </w:trPr>
        <w:tc>
          <w:tcPr>
            <w:tcW w:w="965" w:type="dxa"/>
          </w:tcPr>
          <w:p w:rsidR="00507A1F" w:rsidRDefault="00507A1F" w:rsidP="001A1976">
            <w:pPr>
              <w:pStyle w:val="a4"/>
              <w:spacing w:line="360" w:lineRule="auto"/>
              <w:outlineLvl w:val="1"/>
              <w:rPr>
                <w:rFonts w:ascii="仿宋_GB2312" w:eastAsia="仿宋_GB2312" w:hAnsi="仿宋_GB2312" w:cs="仿宋_GB2312"/>
                <w:sz w:val="24"/>
                <w:szCs w:val="24"/>
              </w:rPr>
            </w:pPr>
          </w:p>
        </w:tc>
        <w:tc>
          <w:tcPr>
            <w:tcW w:w="1134" w:type="dxa"/>
          </w:tcPr>
          <w:p w:rsidR="00507A1F" w:rsidRDefault="00507A1F" w:rsidP="001A1976">
            <w:pPr>
              <w:pStyle w:val="a4"/>
              <w:spacing w:line="360" w:lineRule="auto"/>
              <w:outlineLvl w:val="1"/>
              <w:rPr>
                <w:rFonts w:ascii="仿宋_GB2312" w:eastAsia="仿宋_GB2312" w:hAnsi="仿宋_GB2312" w:cs="仿宋_GB2312"/>
                <w:sz w:val="24"/>
                <w:szCs w:val="24"/>
              </w:rPr>
            </w:pPr>
          </w:p>
        </w:tc>
        <w:tc>
          <w:tcPr>
            <w:tcW w:w="992" w:type="dxa"/>
          </w:tcPr>
          <w:p w:rsidR="00507A1F" w:rsidRDefault="00507A1F" w:rsidP="001A1976">
            <w:pPr>
              <w:pStyle w:val="a4"/>
              <w:spacing w:line="360" w:lineRule="auto"/>
              <w:outlineLvl w:val="1"/>
              <w:rPr>
                <w:rFonts w:ascii="仿宋_GB2312" w:eastAsia="仿宋_GB2312" w:hAnsi="仿宋_GB2312" w:cs="仿宋_GB2312"/>
                <w:sz w:val="24"/>
                <w:szCs w:val="24"/>
              </w:rPr>
            </w:pPr>
          </w:p>
        </w:tc>
        <w:tc>
          <w:tcPr>
            <w:tcW w:w="1417" w:type="dxa"/>
          </w:tcPr>
          <w:p w:rsidR="00507A1F" w:rsidRDefault="00507A1F" w:rsidP="001A1976">
            <w:pPr>
              <w:pStyle w:val="a4"/>
              <w:spacing w:line="360" w:lineRule="auto"/>
              <w:outlineLvl w:val="1"/>
              <w:rPr>
                <w:rFonts w:ascii="仿宋_GB2312" w:eastAsia="仿宋_GB2312" w:hAnsi="仿宋_GB2312" w:cs="仿宋_GB2312"/>
                <w:sz w:val="24"/>
                <w:szCs w:val="24"/>
              </w:rPr>
            </w:pPr>
          </w:p>
        </w:tc>
        <w:tc>
          <w:tcPr>
            <w:tcW w:w="2268" w:type="dxa"/>
          </w:tcPr>
          <w:p w:rsidR="00507A1F" w:rsidRDefault="00507A1F" w:rsidP="001A1976">
            <w:pPr>
              <w:pStyle w:val="a4"/>
              <w:spacing w:line="360" w:lineRule="auto"/>
              <w:outlineLvl w:val="1"/>
              <w:rPr>
                <w:rFonts w:ascii="仿宋_GB2312" w:eastAsia="仿宋_GB2312" w:hAnsi="仿宋_GB2312" w:cs="仿宋_GB2312"/>
                <w:sz w:val="24"/>
                <w:szCs w:val="24"/>
              </w:rPr>
            </w:pPr>
          </w:p>
        </w:tc>
        <w:tc>
          <w:tcPr>
            <w:tcW w:w="1276" w:type="dxa"/>
          </w:tcPr>
          <w:p w:rsidR="00507A1F" w:rsidRDefault="00507A1F" w:rsidP="001A1976">
            <w:pPr>
              <w:pStyle w:val="a4"/>
              <w:spacing w:line="360" w:lineRule="auto"/>
              <w:outlineLvl w:val="1"/>
              <w:rPr>
                <w:rFonts w:ascii="仿宋_GB2312" w:eastAsia="仿宋_GB2312" w:hAnsi="仿宋_GB2312" w:cs="仿宋_GB2312"/>
                <w:sz w:val="24"/>
                <w:szCs w:val="24"/>
              </w:rPr>
            </w:pPr>
          </w:p>
        </w:tc>
      </w:tr>
    </w:tbl>
    <w:p w:rsidR="00507A1F" w:rsidRDefault="00507A1F" w:rsidP="00507A1F">
      <w:pPr>
        <w:pStyle w:val="a4"/>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3、我方的比选申请文件在比选文件规定的送交截止日期起60天的期限内保持有效，且对我方保持约束力，在该期限到期前的任何时间都可以被接受。</w:t>
      </w:r>
    </w:p>
    <w:p w:rsidR="00507A1F" w:rsidRDefault="00507A1F" w:rsidP="00507A1F">
      <w:pPr>
        <w:pStyle w:val="a4"/>
        <w:spacing w:line="360" w:lineRule="auto"/>
        <w:ind w:firstLine="432"/>
        <w:rPr>
          <w:rFonts w:ascii="仿宋_GB2312" w:eastAsia="仿宋_GB2312" w:hAnsi="仿宋_GB2312" w:cs="仿宋_GB2312"/>
          <w:sz w:val="24"/>
          <w:szCs w:val="24"/>
        </w:rPr>
      </w:pPr>
      <w:r>
        <w:rPr>
          <w:rFonts w:ascii="仿宋_GB2312" w:eastAsia="仿宋_GB2312" w:hAnsi="仿宋_GB2312" w:cs="仿宋_GB2312" w:hint="eastAsia"/>
          <w:sz w:val="24"/>
          <w:szCs w:val="24"/>
        </w:rPr>
        <w:t>4、我方同意在比选期间严格遵守本比选投标文件的各项承诺，在此期限届满之前，本比选申请文件始终将对我方具有约束力并随时接受中标。</w:t>
      </w:r>
    </w:p>
    <w:p w:rsidR="00507A1F" w:rsidRDefault="00507A1F" w:rsidP="00507A1F">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5、如我方中标：</w:t>
      </w:r>
    </w:p>
    <w:p w:rsidR="00507A1F" w:rsidRDefault="00507A1F" w:rsidP="00507A1F">
      <w:pPr>
        <w:spacing w:line="360" w:lineRule="auto"/>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（1）我方承诺在收到中标通知书后，在中标通知书规定的期限内与你方签订合同。</w:t>
      </w:r>
    </w:p>
    <w:p w:rsidR="00507A1F" w:rsidRDefault="00507A1F" w:rsidP="00507A1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（2）随同本比选申请函递交的比选申请函附录（如果有）属于合同文件的组成部分。</w:t>
      </w:r>
    </w:p>
    <w:p w:rsidR="00507A1F" w:rsidRDefault="00507A1F" w:rsidP="00507A1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（3）我方承诺在比选文件规定及合同约定的期限内完成并移交全部合同项目。</w:t>
      </w:r>
    </w:p>
    <w:p w:rsidR="00507A1F" w:rsidRDefault="00507A1F" w:rsidP="00507A1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6、我方在此声明，所递交的比选申请文件及有关资料内容完整、真实和准确，且不存在第二章“比选申请人须知”第1.1项规定的任何一种情形。</w:t>
      </w:r>
    </w:p>
    <w:p w:rsidR="00507A1F" w:rsidRDefault="00507A1F" w:rsidP="00507A1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7、在合同协议书正式签署生效之前，本比选申请函连同你方的中标通知书将构成我们双方之间共同遵守的文件，对双方具有约束力。</w:t>
      </w:r>
    </w:p>
    <w:p w:rsidR="00507A1F" w:rsidRDefault="00507A1F" w:rsidP="00507A1F">
      <w:pPr>
        <w:spacing w:line="360" w:lineRule="auto"/>
        <w:jc w:val="left"/>
        <w:rPr>
          <w:rFonts w:ascii="仿宋_GB2312" w:eastAsia="仿宋_GB2312" w:hAnsi="仿宋_GB2312" w:cs="仿宋_GB2312"/>
          <w:sz w:val="24"/>
        </w:rPr>
      </w:pPr>
      <w:r>
        <w:rPr>
          <w:rFonts w:ascii="仿宋_GB2312" w:eastAsia="仿宋_GB2312" w:hAnsi="仿宋_GB2312" w:cs="仿宋_GB2312" w:hint="eastAsia"/>
          <w:sz w:val="24"/>
        </w:rPr>
        <w:t xml:space="preserve">    8、</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（其他补充说明）。</w:t>
      </w: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比选申请人：  </w:t>
      </w:r>
      <w:r>
        <w:rPr>
          <w:rFonts w:ascii="仿宋_GB2312" w:eastAsia="仿宋_GB2312" w:hAnsi="仿宋_GB2312" w:cs="仿宋_GB2312" w:hint="eastAsia"/>
          <w:sz w:val="24"/>
          <w:u w:val="single"/>
        </w:rPr>
        <w:t xml:space="preserve">（全称）                </w:t>
      </w:r>
      <w:r>
        <w:rPr>
          <w:rFonts w:ascii="仿宋_GB2312" w:eastAsia="仿宋_GB2312" w:hAnsi="仿宋_GB2312" w:cs="仿宋_GB2312" w:hint="eastAsia"/>
          <w:sz w:val="24"/>
        </w:rPr>
        <w:t>（盖单位章）</w:t>
      </w: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法定代表人或其委托代理人：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（签字）</w:t>
      </w: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地址：</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月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p>
    <w:p w:rsidR="003A00C2" w:rsidRDefault="003A00C2" w:rsidP="00507A1F">
      <w:pPr>
        <w:pStyle w:val="a4"/>
        <w:spacing w:line="360" w:lineRule="auto"/>
        <w:rPr>
          <w:rFonts w:ascii="仿宋_GB2312" w:eastAsia="仿宋_GB2312" w:hAnsi="仿宋_GB2312" w:cs="仿宋_GB2312"/>
          <w:b/>
          <w:sz w:val="24"/>
          <w:szCs w:val="24"/>
        </w:rPr>
      </w:pPr>
    </w:p>
    <w:p w:rsidR="00507A1F" w:rsidRDefault="00507A1F" w:rsidP="00507A1F">
      <w:pPr>
        <w:pStyle w:val="a4"/>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二、法定代表人身份证明或附有法定代表人身份证明的授权委托书</w:t>
      </w:r>
    </w:p>
    <w:p w:rsidR="00507A1F" w:rsidRDefault="00507A1F" w:rsidP="00507A1F">
      <w:pPr>
        <w:pStyle w:val="a4"/>
        <w:spacing w:line="360" w:lineRule="auto"/>
        <w:jc w:val="center"/>
        <w:rPr>
          <w:rFonts w:ascii="仿宋_GB2312" w:eastAsia="仿宋_GB2312" w:hAnsi="仿宋_GB2312" w:cs="仿宋_GB2312"/>
          <w:b/>
          <w:sz w:val="24"/>
          <w:szCs w:val="24"/>
        </w:rPr>
      </w:pPr>
    </w:p>
    <w:p w:rsidR="00507A1F" w:rsidRDefault="00507A1F" w:rsidP="00507A1F">
      <w:pPr>
        <w:pStyle w:val="a4"/>
        <w:spacing w:line="360" w:lineRule="auto"/>
        <w:ind w:firstLineChars="882" w:firstLine="2125"/>
        <w:rPr>
          <w:rFonts w:ascii="仿宋_GB2312" w:eastAsia="仿宋_GB2312" w:hAnsi="仿宋_GB2312" w:cs="仿宋_GB2312"/>
          <w:b/>
          <w:sz w:val="24"/>
          <w:szCs w:val="24"/>
        </w:rPr>
      </w:pPr>
      <w:r>
        <w:rPr>
          <w:rFonts w:ascii="仿宋_GB2312" w:eastAsia="仿宋_GB2312" w:hAnsi="仿宋_GB2312" w:cs="仿宋_GB2312" w:hint="eastAsia"/>
          <w:b/>
          <w:sz w:val="24"/>
          <w:szCs w:val="24"/>
        </w:rPr>
        <w:t>（一）法定代表人身份证明</w:t>
      </w:r>
    </w:p>
    <w:p w:rsidR="00507A1F" w:rsidRPr="00C7246D"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比选申请人名称：</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单位性质：</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地址：</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成立时间：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经营期限：</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u w:val="single"/>
        </w:rPr>
      </w:pPr>
      <w:r>
        <w:rPr>
          <w:rFonts w:ascii="仿宋_GB2312" w:eastAsia="仿宋_GB2312" w:hAnsi="仿宋_GB2312" w:cs="仿宋_GB2312" w:hint="eastAsia"/>
          <w:sz w:val="24"/>
        </w:rPr>
        <w:t>姓名：</w:t>
      </w:r>
      <w:r>
        <w:rPr>
          <w:rFonts w:ascii="仿宋_GB2312" w:eastAsia="仿宋_GB2312" w:hAnsi="仿宋_GB2312" w:cs="仿宋_GB2312" w:hint="eastAsia"/>
          <w:sz w:val="24"/>
          <w:u w:val="single"/>
        </w:rPr>
        <w:t xml:space="preserve"> （法定代表人签字）  </w:t>
      </w:r>
      <w:r>
        <w:rPr>
          <w:rFonts w:ascii="仿宋_GB2312" w:eastAsia="仿宋_GB2312" w:hAnsi="仿宋_GB2312" w:cs="仿宋_GB2312" w:hint="eastAsia"/>
          <w:sz w:val="24"/>
        </w:rPr>
        <w:t>性别：</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年龄：</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系</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（比选申请人名称）的法定代表人。</w:t>
      </w:r>
    </w:p>
    <w:p w:rsidR="00507A1F" w:rsidRPr="00724523" w:rsidRDefault="00507A1F" w:rsidP="00507A1F">
      <w:pPr>
        <w:spacing w:line="360" w:lineRule="auto"/>
        <w:ind w:firstLine="420"/>
        <w:rPr>
          <w:rFonts w:ascii="仿宋_GB2312" w:eastAsia="仿宋_GB2312" w:hAnsi="仿宋_GB2312" w:cs="仿宋_GB2312"/>
          <w:sz w:val="24"/>
        </w:rPr>
      </w:pPr>
    </w:p>
    <w:p w:rsidR="00507A1F" w:rsidRDefault="00507A1F" w:rsidP="00507A1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特此证明。</w:t>
      </w:r>
    </w:p>
    <w:p w:rsidR="00507A1F" w:rsidRDefault="00507A1F" w:rsidP="00507A1F">
      <w:pPr>
        <w:spacing w:line="360" w:lineRule="auto"/>
        <w:ind w:firstLine="420"/>
        <w:rPr>
          <w:rFonts w:ascii="仿宋_GB2312" w:eastAsia="仿宋_GB2312" w:hAnsi="仿宋_GB2312" w:cs="仿宋_GB2312"/>
          <w:sz w:val="24"/>
        </w:rPr>
      </w:pPr>
    </w:p>
    <w:p w:rsidR="00507A1F" w:rsidRDefault="00507A1F" w:rsidP="00507A1F">
      <w:pPr>
        <w:spacing w:line="360" w:lineRule="auto"/>
        <w:ind w:firstLine="420"/>
        <w:rPr>
          <w:rFonts w:ascii="仿宋_GB2312" w:eastAsia="仿宋_GB2312" w:hAnsi="仿宋_GB2312" w:cs="仿宋_GB2312"/>
          <w:sz w:val="24"/>
        </w:rPr>
      </w:pPr>
    </w:p>
    <w:p w:rsidR="00507A1F" w:rsidRDefault="00507A1F" w:rsidP="00507A1F">
      <w:pPr>
        <w:spacing w:line="360" w:lineRule="auto"/>
        <w:ind w:firstLineChars="1850" w:firstLine="4440"/>
        <w:rPr>
          <w:rFonts w:ascii="仿宋_GB2312" w:eastAsia="仿宋_GB2312" w:hAnsi="仿宋_GB2312" w:cs="仿宋_GB2312"/>
          <w:sz w:val="24"/>
        </w:rPr>
      </w:pPr>
    </w:p>
    <w:p w:rsidR="00507A1F" w:rsidRDefault="00507A1F" w:rsidP="00507A1F">
      <w:pPr>
        <w:spacing w:line="360" w:lineRule="auto"/>
        <w:ind w:firstLineChars="1850" w:firstLine="4440"/>
        <w:rPr>
          <w:rFonts w:ascii="仿宋_GB2312" w:eastAsia="仿宋_GB2312" w:hAnsi="仿宋_GB2312" w:cs="仿宋_GB2312"/>
          <w:sz w:val="24"/>
        </w:rPr>
      </w:pPr>
      <w:r>
        <w:rPr>
          <w:rFonts w:ascii="仿宋_GB2312" w:eastAsia="仿宋_GB2312" w:hAnsi="仿宋_GB2312" w:cs="仿宋_GB2312" w:hint="eastAsia"/>
          <w:sz w:val="24"/>
        </w:rPr>
        <w:t>比选申请人：</w:t>
      </w:r>
      <w:r>
        <w:rPr>
          <w:rFonts w:ascii="仿宋_GB2312" w:eastAsia="仿宋_GB2312" w:hAnsi="仿宋_GB2312" w:cs="仿宋_GB2312" w:hint="eastAsia"/>
          <w:sz w:val="24"/>
          <w:u w:val="single"/>
        </w:rPr>
        <w:t xml:space="preserve">   （全称）          </w:t>
      </w:r>
      <w:r>
        <w:rPr>
          <w:rFonts w:ascii="仿宋_GB2312" w:eastAsia="仿宋_GB2312" w:hAnsi="仿宋_GB2312" w:cs="仿宋_GB2312" w:hint="eastAsia"/>
          <w:sz w:val="24"/>
        </w:rPr>
        <w:t>（盖单位章）</w:t>
      </w:r>
    </w:p>
    <w:p w:rsidR="00507A1F" w:rsidRDefault="00507A1F" w:rsidP="00507A1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jc w:val="center"/>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b/>
          <w:sz w:val="24"/>
        </w:rPr>
        <w:t>注：</w:t>
      </w:r>
      <w:r>
        <w:rPr>
          <w:rFonts w:ascii="仿宋_GB2312" w:eastAsia="仿宋_GB2312" w:hAnsi="仿宋_GB2312" w:cs="仿宋_GB2312" w:hint="eastAsia"/>
          <w:sz w:val="24"/>
        </w:rPr>
        <w:t>如果由法定代表人签署比选申请文件，仅提供本表即可。</w:t>
      </w:r>
    </w:p>
    <w:p w:rsidR="00507A1F" w:rsidRDefault="00507A1F" w:rsidP="00507A1F">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sz w:val="24"/>
        </w:rPr>
        <w:br w:type="page"/>
      </w:r>
      <w:r>
        <w:rPr>
          <w:rFonts w:ascii="仿宋_GB2312" w:eastAsia="仿宋_GB2312" w:hAnsi="仿宋_GB2312" w:cs="仿宋_GB2312" w:hint="eastAsia"/>
          <w:b/>
          <w:sz w:val="24"/>
        </w:rPr>
        <w:lastRenderedPageBreak/>
        <w:t>（二）授权委托书（如果有）</w:t>
      </w: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本人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（姓名）系</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（比选申请人名称）的法定代表人，现委托</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（姓名）为我方代理人。代理人根据授权，以我方名义签署、澄清、说明、补正、递交、撤回、修改</w:t>
      </w:r>
      <w:r>
        <w:rPr>
          <w:rFonts w:ascii="仿宋_GB2312" w:eastAsia="仿宋_GB2312" w:hAnsi="仿宋_GB2312" w:cs="仿宋_GB2312" w:hint="eastAsia"/>
          <w:sz w:val="24"/>
          <w:u w:val="single"/>
        </w:rPr>
        <w:t xml:space="preserve">     （项目名称）           </w:t>
      </w:r>
      <w:r>
        <w:rPr>
          <w:rFonts w:ascii="仿宋_GB2312" w:eastAsia="仿宋_GB2312" w:hAnsi="仿宋_GB2312" w:cs="仿宋_GB2312" w:hint="eastAsia"/>
          <w:sz w:val="24"/>
        </w:rPr>
        <w:t>的比选申请文件、签订合同和处理有关事宜，其法律后果由我方承担。</w:t>
      </w:r>
    </w:p>
    <w:p w:rsidR="00507A1F" w:rsidRDefault="00507A1F" w:rsidP="00507A1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委托期限：</w:t>
      </w:r>
      <w:r>
        <w:rPr>
          <w:rFonts w:ascii="仿宋_GB2312" w:eastAsia="仿宋_GB2312" w:hAnsi="仿宋_GB2312" w:cs="仿宋_GB2312" w:hint="eastAsia"/>
          <w:sz w:val="24"/>
          <w:u w:val="single"/>
        </w:rPr>
        <w:t xml:space="preserve"> 本项目比选有效期内  </w:t>
      </w:r>
      <w:r>
        <w:rPr>
          <w:rFonts w:ascii="仿宋_GB2312" w:eastAsia="仿宋_GB2312" w:hAnsi="仿宋_GB2312" w:cs="仿宋_GB2312" w:hint="eastAsia"/>
          <w:sz w:val="24"/>
        </w:rPr>
        <w:t>。</w:t>
      </w:r>
    </w:p>
    <w:p w:rsidR="00507A1F" w:rsidRDefault="00507A1F" w:rsidP="00507A1F">
      <w:pPr>
        <w:tabs>
          <w:tab w:val="left" w:pos="3855"/>
        </w:tabs>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代理人无转委托权</w:t>
      </w:r>
    </w:p>
    <w:p w:rsidR="00507A1F" w:rsidRDefault="00507A1F" w:rsidP="00507A1F">
      <w:pPr>
        <w:spacing w:line="360" w:lineRule="auto"/>
        <w:ind w:firstLine="420"/>
        <w:rPr>
          <w:rFonts w:ascii="仿宋_GB2312" w:eastAsia="仿宋_GB2312" w:hAnsi="仿宋_GB2312" w:cs="仿宋_GB2312"/>
          <w:sz w:val="24"/>
        </w:rPr>
      </w:pPr>
      <w:r>
        <w:rPr>
          <w:rFonts w:ascii="仿宋_GB2312" w:eastAsia="仿宋_GB2312" w:hAnsi="仿宋_GB2312" w:cs="仿宋_GB2312" w:hint="eastAsia"/>
          <w:sz w:val="24"/>
        </w:rPr>
        <w:t>附：法定代表人身份证明</w:t>
      </w: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比选申请人：</w:t>
      </w:r>
      <w:r>
        <w:rPr>
          <w:rFonts w:ascii="仿宋_GB2312" w:eastAsia="仿宋_GB2312" w:hAnsi="仿宋_GB2312" w:cs="仿宋_GB2312" w:hint="eastAsia"/>
          <w:sz w:val="24"/>
          <w:u w:val="single"/>
        </w:rPr>
        <w:t xml:space="preserve">       （全称）           </w:t>
      </w:r>
      <w:r>
        <w:rPr>
          <w:rFonts w:ascii="仿宋_GB2312" w:eastAsia="仿宋_GB2312" w:hAnsi="仿宋_GB2312" w:cs="仿宋_GB2312" w:hint="eastAsia"/>
          <w:sz w:val="24"/>
        </w:rPr>
        <w:t>（盖单位章）</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法定代表人：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（签字）</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u w:val="single"/>
        </w:rPr>
        <w:t xml:space="preserve">                                       </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委托代理人：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（签字）</w:t>
      </w: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u w:val="single"/>
        </w:rPr>
        <w:t xml:space="preserve">                                       </w:t>
      </w:r>
    </w:p>
    <w:p w:rsidR="00507A1F" w:rsidRDefault="00507A1F" w:rsidP="00507A1F">
      <w:pPr>
        <w:spacing w:line="360" w:lineRule="auto"/>
        <w:ind w:firstLineChars="1000" w:firstLine="2400"/>
        <w:rPr>
          <w:rFonts w:ascii="仿宋_GB2312" w:eastAsia="仿宋_GB2312" w:hAnsi="仿宋_GB2312" w:cs="仿宋_GB2312"/>
          <w:sz w:val="24"/>
        </w:rPr>
      </w:pPr>
    </w:p>
    <w:p w:rsidR="00507A1F" w:rsidRDefault="00507A1F" w:rsidP="00507A1F">
      <w:pPr>
        <w:spacing w:line="360" w:lineRule="auto"/>
        <w:ind w:firstLineChars="1000" w:firstLine="2400"/>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月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507A1F" w:rsidRDefault="00507A1F" w:rsidP="00507A1F">
      <w:pPr>
        <w:spacing w:line="360" w:lineRule="auto"/>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注： 1、委托代理人只能是一个人，且不能再授予他人，否则比选人将认为其授权无效。</w:t>
      </w:r>
    </w:p>
    <w:p w:rsidR="00507A1F" w:rsidRDefault="00507A1F" w:rsidP="00507A1F">
      <w:pPr>
        <w:spacing w:line="360" w:lineRule="auto"/>
        <w:ind w:firstLineChars="245" w:firstLine="590"/>
        <w:rPr>
          <w:rFonts w:ascii="仿宋_GB2312" w:eastAsia="仿宋_GB2312" w:hAnsi="仿宋_GB2312" w:cs="仿宋_GB2312"/>
          <w:b/>
          <w:sz w:val="24"/>
        </w:rPr>
      </w:pPr>
      <w:r>
        <w:rPr>
          <w:rFonts w:ascii="仿宋_GB2312" w:eastAsia="仿宋_GB2312" w:hAnsi="仿宋_GB2312" w:cs="仿宋_GB2312" w:hint="eastAsia"/>
          <w:b/>
          <w:sz w:val="24"/>
        </w:rPr>
        <w:t>2、比选申请人的法定代表人授权书应加盖比选申请人公章，授权人和被授权人均须在授权书上签字，不得使用签名章代替。</w:t>
      </w:r>
    </w:p>
    <w:p w:rsidR="00507A1F" w:rsidRDefault="00507A1F" w:rsidP="00507A1F">
      <w:pPr>
        <w:spacing w:line="360" w:lineRule="auto"/>
        <w:ind w:firstLineChars="245" w:firstLine="590"/>
        <w:rPr>
          <w:rFonts w:ascii="仿宋_GB2312" w:eastAsia="仿宋_GB2312" w:hAnsi="仿宋_GB2312" w:cs="仿宋_GB2312"/>
          <w:b/>
          <w:sz w:val="24"/>
        </w:rPr>
      </w:pPr>
      <w:r>
        <w:rPr>
          <w:rFonts w:ascii="仿宋_GB2312" w:eastAsia="仿宋_GB2312" w:hAnsi="仿宋_GB2312" w:cs="仿宋_GB2312" w:hint="eastAsia"/>
          <w:b/>
          <w:sz w:val="24"/>
        </w:rPr>
        <w:t>3、授权书后应附授权人和被授权人身份证复印件，并保证清晰有效；</w:t>
      </w:r>
    </w:p>
    <w:p w:rsidR="00507A1F" w:rsidRDefault="00507A1F" w:rsidP="00507A1F">
      <w:pPr>
        <w:pStyle w:val="a4"/>
        <w:spacing w:line="360" w:lineRule="auto"/>
        <w:ind w:firstLineChars="196" w:firstLine="472"/>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4、如果没有委托代理人的，应提供法定代表人身份证明。否则不通过其初步评审。</w:t>
      </w:r>
    </w:p>
    <w:p w:rsidR="00507A1F" w:rsidRDefault="00507A1F" w:rsidP="00507A1F">
      <w:pPr>
        <w:spacing w:line="360" w:lineRule="auto"/>
        <w:rPr>
          <w:rFonts w:ascii="仿宋_GB2312" w:eastAsia="仿宋_GB2312" w:hAnsi="仿宋_GB2312" w:cs="仿宋_GB2312"/>
          <w:b/>
          <w:sz w:val="24"/>
        </w:rPr>
      </w:pPr>
      <w:r>
        <w:rPr>
          <w:rFonts w:ascii="仿宋_GB2312" w:eastAsia="仿宋_GB2312" w:hAnsi="仿宋_GB2312" w:cs="仿宋_GB2312" w:hint="eastAsia"/>
          <w:sz w:val="24"/>
        </w:rPr>
        <w:br w:type="page"/>
      </w:r>
      <w:r>
        <w:rPr>
          <w:rFonts w:ascii="仿宋_GB2312" w:eastAsia="仿宋_GB2312" w:hAnsi="仿宋_GB2312" w:cs="仿宋_GB2312" w:hint="eastAsia"/>
          <w:sz w:val="24"/>
        </w:rPr>
        <w:lastRenderedPageBreak/>
        <w:t>三</w:t>
      </w:r>
      <w:r>
        <w:rPr>
          <w:rFonts w:ascii="仿宋_GB2312" w:eastAsia="仿宋_GB2312" w:hAnsi="仿宋_GB2312" w:cs="仿宋_GB2312" w:hint="eastAsia"/>
          <w:b/>
          <w:sz w:val="24"/>
        </w:rPr>
        <w:t>、资格审查资料</w:t>
      </w:r>
    </w:p>
    <w:p w:rsidR="00507A1F" w:rsidRDefault="00507A1F" w:rsidP="00507A1F">
      <w:pPr>
        <w:pStyle w:val="a4"/>
        <w:spacing w:line="360" w:lineRule="auto"/>
        <w:jc w:val="center"/>
        <w:outlineLvl w:val="1"/>
        <w:rPr>
          <w:rFonts w:ascii="仿宋_GB2312" w:eastAsia="仿宋_GB2312" w:hAnsi="仿宋_GB2312" w:cs="仿宋_GB2312"/>
          <w:b/>
          <w:sz w:val="24"/>
          <w:szCs w:val="24"/>
        </w:rPr>
      </w:pPr>
      <w:r>
        <w:rPr>
          <w:rFonts w:ascii="仿宋_GB2312" w:eastAsia="仿宋_GB2312" w:hAnsi="仿宋_GB2312" w:cs="仿宋_GB2312" w:hint="eastAsia"/>
          <w:b/>
          <w:sz w:val="24"/>
          <w:szCs w:val="24"/>
        </w:rPr>
        <w:t>（一）比选申请人基本资料</w:t>
      </w:r>
    </w:p>
    <w:p w:rsidR="00507A1F" w:rsidRDefault="00507A1F" w:rsidP="00507A1F">
      <w:pPr>
        <w:spacing w:line="360" w:lineRule="auto"/>
        <w:ind w:firstLineChars="200" w:firstLine="480"/>
        <w:rPr>
          <w:rFonts w:ascii="仿宋_GB2312" w:eastAsia="仿宋_GB2312" w:hAnsi="仿宋_GB2312" w:cs="仿宋_GB2312"/>
          <w:sz w:val="24"/>
        </w:rPr>
      </w:pPr>
    </w:p>
    <w:p w:rsidR="00507A1F" w:rsidRDefault="00507A1F" w:rsidP="00507A1F">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在此处应按比选文件的相关要求，附上需提供的资格审查材料的复印件（并加盖单位鲜章），比如企业营业执照、资质证书等。</w:t>
      </w: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widowControl/>
        <w:jc w:val="left"/>
        <w:rPr>
          <w:rFonts w:ascii="仿宋_GB2312" w:eastAsia="仿宋_GB2312" w:hAnsi="仿宋_GB2312" w:cs="仿宋_GB2312"/>
          <w:sz w:val="24"/>
        </w:rPr>
      </w:pPr>
    </w:p>
    <w:p w:rsidR="00507A1F" w:rsidRDefault="00507A1F" w:rsidP="00507A1F">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t>四、比选申请人须知规定的其他材料</w:t>
      </w: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p>
    <w:p w:rsidR="00507A1F" w:rsidRPr="00C7246D" w:rsidRDefault="00507A1F" w:rsidP="00507A1F">
      <w:pPr>
        <w:spacing w:line="360" w:lineRule="auto"/>
        <w:rPr>
          <w:rFonts w:ascii="仿宋_GB2312" w:eastAsia="仿宋_GB2312" w:hAnsi="仿宋_GB2312" w:cs="仿宋_GB2312"/>
          <w:b/>
          <w:sz w:val="24"/>
        </w:rPr>
      </w:pPr>
    </w:p>
    <w:p w:rsidR="00507A1F" w:rsidRDefault="00507A1F" w:rsidP="00507A1F">
      <w:pPr>
        <w:spacing w:line="360" w:lineRule="auto"/>
        <w:rPr>
          <w:rFonts w:ascii="仿宋_GB2312" w:eastAsia="仿宋_GB2312" w:hAnsi="仿宋_GB2312" w:cs="仿宋_GB2312"/>
          <w:b/>
          <w:sz w:val="24"/>
        </w:rPr>
      </w:pPr>
      <w:r>
        <w:rPr>
          <w:rFonts w:ascii="仿宋_GB2312" w:eastAsia="仿宋_GB2312" w:hAnsi="仿宋_GB2312" w:cs="仿宋_GB2312" w:hint="eastAsia"/>
          <w:b/>
          <w:sz w:val="24"/>
        </w:rPr>
        <w:lastRenderedPageBreak/>
        <w:t>五、比选申请文件补遗书（如果有）</w:t>
      </w:r>
    </w:p>
    <w:p w:rsidR="00507A1F" w:rsidRDefault="00507A1F" w:rsidP="00507A1F">
      <w:pPr>
        <w:spacing w:line="360" w:lineRule="auto"/>
        <w:rPr>
          <w:rFonts w:ascii="仿宋_GB2312" w:eastAsia="仿宋_GB2312" w:hAnsi="仿宋_GB2312" w:cs="仿宋_GB2312"/>
          <w:sz w:val="24"/>
        </w:rPr>
      </w:pPr>
    </w:p>
    <w:p w:rsidR="00507A1F" w:rsidRDefault="00507A1F" w:rsidP="00507A1F">
      <w:pPr>
        <w:rPr>
          <w:rFonts w:ascii="仿宋_GB2312" w:eastAsia="仿宋_GB2312" w:hAnsi="仿宋_GB2312" w:cs="仿宋_GB2312"/>
          <w:sz w:val="2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Default="00507A1F" w:rsidP="00B71208">
      <w:pPr>
        <w:pStyle w:val="xl32"/>
        <w:rPr>
          <w:kern w:val="44"/>
        </w:rPr>
      </w:pPr>
    </w:p>
    <w:p w:rsidR="00507A1F" w:rsidRPr="00507A1F" w:rsidRDefault="00507A1F" w:rsidP="00507A1F">
      <w:pPr>
        <w:pStyle w:val="xl32"/>
        <w:jc w:val="both"/>
        <w:rPr>
          <w:kern w:val="44"/>
        </w:rPr>
      </w:pPr>
    </w:p>
    <w:p w:rsidR="00D44861" w:rsidRPr="00321FD0" w:rsidRDefault="00507A1F" w:rsidP="00B71208">
      <w:pPr>
        <w:pStyle w:val="xl32"/>
      </w:pPr>
      <w:r>
        <w:rPr>
          <w:rFonts w:hint="eastAsia"/>
          <w:kern w:val="44"/>
        </w:rPr>
        <w:lastRenderedPageBreak/>
        <w:t>第六</w:t>
      </w:r>
      <w:r w:rsidR="00730A9D" w:rsidRPr="00321FD0">
        <w:rPr>
          <w:rFonts w:hint="eastAsia"/>
          <w:kern w:val="44"/>
        </w:rPr>
        <w:t>章</w:t>
      </w:r>
      <w:r w:rsidR="00AF68DF" w:rsidRPr="00321FD0">
        <w:rPr>
          <w:rFonts w:hint="eastAsia"/>
          <w:kern w:val="44"/>
        </w:rPr>
        <w:t xml:space="preserve"> 合同协议书格式</w:t>
      </w:r>
      <w:bookmarkEnd w:id="5"/>
    </w:p>
    <w:p w:rsidR="000C7DBB" w:rsidRPr="000C7DBB" w:rsidRDefault="000C7DBB" w:rsidP="000C7DBB">
      <w:pPr>
        <w:pStyle w:val="a4"/>
        <w:spacing w:line="360" w:lineRule="auto"/>
        <w:rPr>
          <w:rFonts w:ascii="仿宋_GB2312" w:eastAsia="仿宋_GB2312" w:hAnsi="仿宋_GB2312" w:cs="仿宋_GB2312"/>
          <w:b/>
          <w:color w:val="000000"/>
          <w:sz w:val="24"/>
          <w:szCs w:val="24"/>
        </w:rPr>
      </w:pPr>
    </w:p>
    <w:p w:rsidR="00A77720" w:rsidRDefault="00A77720" w:rsidP="00037664">
      <w:pPr>
        <w:spacing w:line="360" w:lineRule="auto"/>
        <w:ind w:rightChars="-161" w:right="-338"/>
        <w:rPr>
          <w:rFonts w:ascii="仿宋_GB2312" w:eastAsia="仿宋_GB2312" w:hAnsi="仿宋_GB2312" w:cs="仿宋_GB2312"/>
          <w:b/>
          <w:bCs/>
          <w:color w:val="000000"/>
          <w:kern w:val="44"/>
          <w:sz w:val="24"/>
        </w:rPr>
      </w:pPr>
    </w:p>
    <w:p w:rsidR="00926808" w:rsidRDefault="00926808" w:rsidP="00A77720">
      <w:pPr>
        <w:spacing w:line="360" w:lineRule="auto"/>
        <w:ind w:rightChars="-161" w:right="-338" w:firstLineChars="733" w:firstLine="3238"/>
        <w:rPr>
          <w:b/>
          <w:sz w:val="44"/>
          <w:szCs w:val="44"/>
        </w:rPr>
      </w:pPr>
      <w:r>
        <w:rPr>
          <w:rFonts w:hint="eastAsia"/>
          <w:b/>
          <w:sz w:val="44"/>
          <w:szCs w:val="44"/>
        </w:rPr>
        <w:t>物资采购合同</w:t>
      </w:r>
    </w:p>
    <w:p w:rsidR="00926808" w:rsidRDefault="00926808" w:rsidP="00926808">
      <w:pPr>
        <w:spacing w:line="360" w:lineRule="auto"/>
        <w:ind w:firstLineChars="2850" w:firstLine="5985"/>
      </w:pPr>
      <w:r>
        <w:rPr>
          <w:rFonts w:hint="eastAsia"/>
        </w:rPr>
        <w:t>合同编号：</w:t>
      </w:r>
    </w:p>
    <w:p w:rsidR="00926808" w:rsidRDefault="00926808" w:rsidP="00926808">
      <w:pPr>
        <w:spacing w:line="360" w:lineRule="auto"/>
      </w:pPr>
      <w:r>
        <w:rPr>
          <w:rFonts w:hint="eastAsia"/>
        </w:rPr>
        <w:t>采购方：（以下简称甲方）四川成渝高速公路股份有限公司成渝分公司</w:t>
      </w:r>
    </w:p>
    <w:p w:rsidR="00926808" w:rsidRDefault="00A77720" w:rsidP="00926808">
      <w:pPr>
        <w:spacing w:line="360" w:lineRule="auto"/>
      </w:pPr>
      <w:r>
        <w:rPr>
          <w:rFonts w:hint="eastAsia"/>
        </w:rPr>
        <w:t>销售方：（以下简称乙方）</w:t>
      </w:r>
    </w:p>
    <w:p w:rsidR="00926808" w:rsidRDefault="00926808" w:rsidP="00926808">
      <w:pPr>
        <w:spacing w:line="360" w:lineRule="auto"/>
      </w:pPr>
      <w:r>
        <w:t> </w:t>
      </w:r>
    </w:p>
    <w:p w:rsidR="00926808" w:rsidRDefault="00926808" w:rsidP="00926808">
      <w:pPr>
        <w:spacing w:line="360" w:lineRule="auto"/>
      </w:pPr>
      <w:r>
        <w:rPr>
          <w:rFonts w:hint="eastAsia"/>
        </w:rPr>
        <w:t>甲方因工作需要，就甲方向乙方购置</w:t>
      </w:r>
      <w:r>
        <w:rPr>
          <w:rFonts w:hint="eastAsia"/>
          <w:szCs w:val="21"/>
        </w:rPr>
        <w:t>本合同列明产品</w:t>
      </w:r>
      <w:r>
        <w:rPr>
          <w:rFonts w:hint="eastAsia"/>
        </w:rPr>
        <w:t>事宜，经双方经协商一致签订本合同。</w:t>
      </w:r>
    </w:p>
    <w:p w:rsidR="00926808" w:rsidRDefault="00926808" w:rsidP="00926808">
      <w:pPr>
        <w:spacing w:line="360" w:lineRule="auto"/>
        <w:rPr>
          <w:b/>
        </w:rPr>
      </w:pPr>
      <w:r>
        <w:rPr>
          <w:b/>
        </w:rPr>
        <w:t> </w:t>
      </w:r>
      <w:r>
        <w:rPr>
          <w:rFonts w:hint="eastAsia"/>
          <w:b/>
        </w:rPr>
        <w:t>一、供货范围及价款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40"/>
        <w:gridCol w:w="1002"/>
        <w:gridCol w:w="738"/>
        <w:gridCol w:w="738"/>
        <w:gridCol w:w="796"/>
        <w:gridCol w:w="1121"/>
        <w:gridCol w:w="11"/>
        <w:gridCol w:w="838"/>
        <w:gridCol w:w="870"/>
        <w:gridCol w:w="1398"/>
      </w:tblGrid>
      <w:tr w:rsidR="00926808" w:rsidTr="00037664">
        <w:tc>
          <w:tcPr>
            <w:tcW w:w="828" w:type="dxa"/>
          </w:tcPr>
          <w:p w:rsidR="00926808" w:rsidRDefault="00926808" w:rsidP="00EE1E38">
            <w:pPr>
              <w:spacing w:line="360" w:lineRule="auto"/>
            </w:pPr>
            <w:r>
              <w:rPr>
                <w:rFonts w:hint="eastAsia"/>
              </w:rPr>
              <w:t>序号</w:t>
            </w:r>
          </w:p>
        </w:tc>
        <w:tc>
          <w:tcPr>
            <w:tcW w:w="840" w:type="dxa"/>
          </w:tcPr>
          <w:p w:rsidR="00926808" w:rsidRDefault="00926808" w:rsidP="00EE1E38">
            <w:pPr>
              <w:spacing w:line="360" w:lineRule="auto"/>
            </w:pPr>
            <w:r>
              <w:rPr>
                <w:rFonts w:hint="eastAsia"/>
              </w:rPr>
              <w:t>名称</w:t>
            </w:r>
          </w:p>
        </w:tc>
        <w:tc>
          <w:tcPr>
            <w:tcW w:w="1002" w:type="dxa"/>
          </w:tcPr>
          <w:p w:rsidR="00926808" w:rsidRDefault="00926808" w:rsidP="00EE1E38">
            <w:pPr>
              <w:spacing w:line="360" w:lineRule="auto"/>
            </w:pPr>
            <w:r>
              <w:rPr>
                <w:rFonts w:hint="eastAsia"/>
              </w:rPr>
              <w:t>规格</w:t>
            </w:r>
          </w:p>
          <w:p w:rsidR="00926808" w:rsidRDefault="00926808" w:rsidP="00EE1E38">
            <w:pPr>
              <w:spacing w:line="360" w:lineRule="auto"/>
            </w:pPr>
            <w:r>
              <w:rPr>
                <w:rFonts w:hint="eastAsia"/>
              </w:rPr>
              <w:t>型号</w:t>
            </w:r>
          </w:p>
        </w:tc>
        <w:tc>
          <w:tcPr>
            <w:tcW w:w="738" w:type="dxa"/>
          </w:tcPr>
          <w:p w:rsidR="00926808" w:rsidRDefault="00926808" w:rsidP="00EE1E38">
            <w:pPr>
              <w:spacing w:line="360" w:lineRule="auto"/>
            </w:pPr>
            <w:r>
              <w:rPr>
                <w:rFonts w:hint="eastAsia"/>
              </w:rPr>
              <w:t>单位</w:t>
            </w:r>
          </w:p>
        </w:tc>
        <w:tc>
          <w:tcPr>
            <w:tcW w:w="738" w:type="dxa"/>
          </w:tcPr>
          <w:p w:rsidR="00926808" w:rsidRDefault="00926808" w:rsidP="00EE1E38">
            <w:pPr>
              <w:spacing w:line="360" w:lineRule="auto"/>
            </w:pPr>
            <w:r>
              <w:rPr>
                <w:rFonts w:hint="eastAsia"/>
              </w:rPr>
              <w:t>数量</w:t>
            </w:r>
          </w:p>
        </w:tc>
        <w:tc>
          <w:tcPr>
            <w:tcW w:w="796" w:type="dxa"/>
          </w:tcPr>
          <w:p w:rsidR="00926808" w:rsidRDefault="00926808" w:rsidP="00EE1E38">
            <w:pPr>
              <w:spacing w:line="360" w:lineRule="auto"/>
            </w:pPr>
            <w:r>
              <w:rPr>
                <w:rFonts w:hint="eastAsia"/>
              </w:rPr>
              <w:t>单价</w:t>
            </w:r>
          </w:p>
          <w:p w:rsidR="00926808" w:rsidRDefault="00926808" w:rsidP="00EE1E38">
            <w:pPr>
              <w:spacing w:line="360" w:lineRule="auto"/>
            </w:pPr>
            <w:r>
              <w:t>(</w:t>
            </w:r>
            <w:r>
              <w:rPr>
                <w:rFonts w:hint="eastAsia"/>
              </w:rPr>
              <w:t>万元</w:t>
            </w:r>
            <w:r>
              <w:t>)</w:t>
            </w:r>
          </w:p>
        </w:tc>
        <w:tc>
          <w:tcPr>
            <w:tcW w:w="1132" w:type="dxa"/>
            <w:gridSpan w:val="2"/>
          </w:tcPr>
          <w:p w:rsidR="00926808" w:rsidRDefault="00926808" w:rsidP="00EE1E38">
            <w:pPr>
              <w:spacing w:line="360" w:lineRule="auto"/>
            </w:pPr>
            <w:r>
              <w:rPr>
                <w:rFonts w:hint="eastAsia"/>
              </w:rPr>
              <w:t>金额</w:t>
            </w:r>
          </w:p>
          <w:p w:rsidR="00926808" w:rsidRDefault="00926808" w:rsidP="00EE1E38">
            <w:pPr>
              <w:spacing w:line="360" w:lineRule="auto"/>
            </w:pPr>
            <w:r>
              <w:rPr>
                <w:rFonts w:hint="eastAsia"/>
              </w:rPr>
              <w:t>（万元）</w:t>
            </w:r>
          </w:p>
        </w:tc>
        <w:tc>
          <w:tcPr>
            <w:tcW w:w="838" w:type="dxa"/>
          </w:tcPr>
          <w:p w:rsidR="00926808" w:rsidRDefault="00926808" w:rsidP="00EE1E38">
            <w:pPr>
              <w:spacing w:line="360" w:lineRule="auto"/>
            </w:pPr>
            <w:r>
              <w:rPr>
                <w:rFonts w:hint="eastAsia"/>
              </w:rPr>
              <w:t>运费</w:t>
            </w:r>
          </w:p>
          <w:p w:rsidR="00926808" w:rsidRDefault="00926808" w:rsidP="00EE1E38">
            <w:pPr>
              <w:spacing w:line="360" w:lineRule="auto"/>
            </w:pPr>
            <w:r>
              <w:rPr>
                <w:rFonts w:hint="eastAsia"/>
              </w:rPr>
              <w:t>（元）</w:t>
            </w:r>
          </w:p>
        </w:tc>
        <w:tc>
          <w:tcPr>
            <w:tcW w:w="870" w:type="dxa"/>
          </w:tcPr>
          <w:p w:rsidR="00926808" w:rsidRDefault="00926808" w:rsidP="00EE1E38">
            <w:pPr>
              <w:spacing w:line="360" w:lineRule="auto"/>
            </w:pPr>
            <w:r>
              <w:rPr>
                <w:rFonts w:hint="eastAsia"/>
              </w:rPr>
              <w:t>合计</w:t>
            </w:r>
          </w:p>
          <w:p w:rsidR="00926808" w:rsidRDefault="00926808" w:rsidP="00EE1E38">
            <w:pPr>
              <w:spacing w:line="360" w:lineRule="auto"/>
            </w:pPr>
            <w:r>
              <w:rPr>
                <w:rFonts w:hint="eastAsia"/>
              </w:rPr>
              <w:t>（元）</w:t>
            </w:r>
          </w:p>
        </w:tc>
        <w:tc>
          <w:tcPr>
            <w:tcW w:w="1398" w:type="dxa"/>
          </w:tcPr>
          <w:p w:rsidR="00926808" w:rsidRDefault="00926808" w:rsidP="00EE1E38">
            <w:pPr>
              <w:spacing w:line="360" w:lineRule="auto"/>
            </w:pPr>
            <w:r>
              <w:rPr>
                <w:rFonts w:hint="eastAsia"/>
              </w:rPr>
              <w:t>备注</w:t>
            </w:r>
          </w:p>
          <w:p w:rsidR="00926808" w:rsidRDefault="00926808" w:rsidP="00EE1E38">
            <w:pPr>
              <w:spacing w:line="360" w:lineRule="auto"/>
            </w:pPr>
          </w:p>
        </w:tc>
      </w:tr>
      <w:tr w:rsidR="00926808" w:rsidTr="00037664">
        <w:tc>
          <w:tcPr>
            <w:tcW w:w="828" w:type="dxa"/>
            <w:vAlign w:val="center"/>
          </w:tcPr>
          <w:p w:rsidR="00926808" w:rsidRDefault="00926808" w:rsidP="00EE1E38">
            <w:pPr>
              <w:widowControl/>
              <w:jc w:val="center"/>
              <w:textAlignment w:val="center"/>
              <w:rPr>
                <w:rFonts w:ascii="宋体" w:hAnsi="宋体" w:cs="仿宋_GB2312"/>
                <w:color w:val="000000"/>
                <w:sz w:val="18"/>
                <w:szCs w:val="18"/>
              </w:rPr>
            </w:pPr>
          </w:p>
        </w:tc>
        <w:tc>
          <w:tcPr>
            <w:tcW w:w="840" w:type="dxa"/>
            <w:vAlign w:val="center"/>
          </w:tcPr>
          <w:p w:rsidR="00926808" w:rsidRDefault="00926808" w:rsidP="00EE1E38">
            <w:pPr>
              <w:widowControl/>
              <w:jc w:val="left"/>
              <w:textAlignment w:val="center"/>
              <w:rPr>
                <w:rFonts w:ascii="微软雅黑" w:eastAsia="微软雅黑" w:hAnsi="微软雅黑" w:cs="微软雅黑"/>
                <w:sz w:val="16"/>
                <w:szCs w:val="16"/>
              </w:rPr>
            </w:pPr>
          </w:p>
        </w:tc>
        <w:tc>
          <w:tcPr>
            <w:tcW w:w="1002" w:type="dxa"/>
            <w:vAlign w:val="center"/>
          </w:tcPr>
          <w:p w:rsidR="00926808" w:rsidRDefault="00926808" w:rsidP="00EE1E38">
            <w:pPr>
              <w:widowControl/>
              <w:jc w:val="left"/>
              <w:textAlignment w:val="center"/>
              <w:rPr>
                <w:rFonts w:ascii="微软雅黑" w:eastAsia="微软雅黑" w:hAnsi="微软雅黑" w:cs="微软雅黑"/>
                <w:sz w:val="16"/>
                <w:szCs w:val="16"/>
              </w:rPr>
            </w:pPr>
          </w:p>
        </w:tc>
        <w:tc>
          <w:tcPr>
            <w:tcW w:w="738" w:type="dxa"/>
            <w:vAlign w:val="center"/>
          </w:tcPr>
          <w:p w:rsidR="00926808" w:rsidRDefault="00926808" w:rsidP="00EE1E38">
            <w:pPr>
              <w:jc w:val="center"/>
              <w:rPr>
                <w:rFonts w:ascii="宋体" w:hAnsi="宋体"/>
                <w:sz w:val="18"/>
                <w:szCs w:val="18"/>
              </w:rPr>
            </w:pPr>
          </w:p>
        </w:tc>
        <w:tc>
          <w:tcPr>
            <w:tcW w:w="738" w:type="dxa"/>
            <w:vAlign w:val="center"/>
          </w:tcPr>
          <w:p w:rsidR="00926808" w:rsidRDefault="00926808" w:rsidP="00EE1E38">
            <w:pPr>
              <w:widowControl/>
              <w:jc w:val="center"/>
              <w:textAlignment w:val="center"/>
              <w:rPr>
                <w:rFonts w:ascii="宋体" w:hAnsi="宋体" w:cs="仿宋_GB2312"/>
                <w:color w:val="000000"/>
                <w:sz w:val="18"/>
                <w:szCs w:val="18"/>
              </w:rPr>
            </w:pPr>
          </w:p>
        </w:tc>
        <w:tc>
          <w:tcPr>
            <w:tcW w:w="796" w:type="dxa"/>
            <w:vAlign w:val="center"/>
          </w:tcPr>
          <w:p w:rsidR="00926808" w:rsidRDefault="00926808" w:rsidP="00EE1E38">
            <w:pPr>
              <w:widowControl/>
              <w:jc w:val="center"/>
              <w:textAlignment w:val="center"/>
              <w:rPr>
                <w:rFonts w:ascii="宋体" w:hAnsi="宋体" w:cs="仿宋_GB2312"/>
                <w:color w:val="000000"/>
                <w:sz w:val="18"/>
                <w:szCs w:val="18"/>
              </w:rPr>
            </w:pPr>
          </w:p>
        </w:tc>
        <w:tc>
          <w:tcPr>
            <w:tcW w:w="1132" w:type="dxa"/>
            <w:gridSpan w:val="2"/>
            <w:vAlign w:val="center"/>
          </w:tcPr>
          <w:p w:rsidR="00926808" w:rsidRDefault="00926808" w:rsidP="00EE1E38">
            <w:pPr>
              <w:jc w:val="center"/>
              <w:rPr>
                <w:rFonts w:ascii="宋体" w:hAnsi="宋体"/>
                <w:sz w:val="18"/>
                <w:szCs w:val="18"/>
              </w:rPr>
            </w:pPr>
          </w:p>
        </w:tc>
        <w:tc>
          <w:tcPr>
            <w:tcW w:w="838" w:type="dxa"/>
          </w:tcPr>
          <w:p w:rsidR="00926808" w:rsidRDefault="00926808" w:rsidP="00EE1E38">
            <w:pPr>
              <w:spacing w:line="360" w:lineRule="auto"/>
            </w:pPr>
          </w:p>
        </w:tc>
        <w:tc>
          <w:tcPr>
            <w:tcW w:w="870" w:type="dxa"/>
          </w:tcPr>
          <w:p w:rsidR="00926808" w:rsidRDefault="00926808" w:rsidP="00EE1E38">
            <w:pPr>
              <w:spacing w:line="360" w:lineRule="auto"/>
            </w:pPr>
          </w:p>
        </w:tc>
        <w:tc>
          <w:tcPr>
            <w:tcW w:w="1398" w:type="dxa"/>
          </w:tcPr>
          <w:p w:rsidR="00926808" w:rsidRDefault="00926808" w:rsidP="00EE1E38">
            <w:pPr>
              <w:spacing w:line="360" w:lineRule="auto"/>
            </w:pPr>
          </w:p>
        </w:tc>
      </w:tr>
      <w:tr w:rsidR="00926808" w:rsidTr="00037664">
        <w:trPr>
          <w:trHeight w:val="495"/>
        </w:trPr>
        <w:tc>
          <w:tcPr>
            <w:tcW w:w="828" w:type="dxa"/>
          </w:tcPr>
          <w:p w:rsidR="00926808" w:rsidRDefault="00926808" w:rsidP="00EE1E38">
            <w:pPr>
              <w:spacing w:line="360" w:lineRule="auto"/>
              <w:ind w:left="108"/>
            </w:pPr>
            <w:r>
              <w:rPr>
                <w:rFonts w:hint="eastAsia"/>
              </w:rPr>
              <w:t>合计：</w:t>
            </w:r>
          </w:p>
        </w:tc>
        <w:tc>
          <w:tcPr>
            <w:tcW w:w="4114" w:type="dxa"/>
            <w:gridSpan w:val="5"/>
            <w:vAlign w:val="center"/>
          </w:tcPr>
          <w:p w:rsidR="00926808" w:rsidRDefault="00926808" w:rsidP="00C7246D">
            <w:pPr>
              <w:spacing w:line="360" w:lineRule="auto"/>
              <w:jc w:val="center"/>
            </w:pPr>
            <w:r>
              <w:rPr>
                <w:rFonts w:hint="eastAsia"/>
              </w:rPr>
              <w:t>大写人民币：</w:t>
            </w:r>
          </w:p>
        </w:tc>
        <w:tc>
          <w:tcPr>
            <w:tcW w:w="1121" w:type="dxa"/>
            <w:vAlign w:val="center"/>
          </w:tcPr>
          <w:p w:rsidR="00926808" w:rsidRDefault="00926808" w:rsidP="00C7246D">
            <w:pPr>
              <w:spacing w:line="360" w:lineRule="auto"/>
              <w:jc w:val="center"/>
            </w:pPr>
          </w:p>
        </w:tc>
        <w:tc>
          <w:tcPr>
            <w:tcW w:w="849" w:type="dxa"/>
            <w:gridSpan w:val="2"/>
            <w:vAlign w:val="center"/>
          </w:tcPr>
          <w:p w:rsidR="00926808" w:rsidRDefault="00926808" w:rsidP="00C7246D">
            <w:pPr>
              <w:spacing w:line="360" w:lineRule="auto"/>
              <w:jc w:val="center"/>
            </w:pPr>
          </w:p>
        </w:tc>
        <w:tc>
          <w:tcPr>
            <w:tcW w:w="870" w:type="dxa"/>
            <w:vAlign w:val="center"/>
          </w:tcPr>
          <w:p w:rsidR="00926808" w:rsidRDefault="00926808" w:rsidP="00C7246D">
            <w:pPr>
              <w:spacing w:line="360" w:lineRule="auto"/>
              <w:jc w:val="center"/>
            </w:pPr>
          </w:p>
        </w:tc>
        <w:tc>
          <w:tcPr>
            <w:tcW w:w="1398" w:type="dxa"/>
            <w:vAlign w:val="center"/>
          </w:tcPr>
          <w:p w:rsidR="00926808" w:rsidRDefault="00926808" w:rsidP="00C7246D">
            <w:pPr>
              <w:spacing w:line="360" w:lineRule="auto"/>
              <w:jc w:val="center"/>
            </w:pPr>
          </w:p>
        </w:tc>
      </w:tr>
    </w:tbl>
    <w:p w:rsidR="00926808" w:rsidRDefault="00926808" w:rsidP="00926808">
      <w:pPr>
        <w:spacing w:line="360" w:lineRule="auto"/>
        <w:rPr>
          <w:b/>
        </w:rPr>
      </w:pPr>
      <w:r>
        <w:rPr>
          <w:rFonts w:hint="eastAsia"/>
          <w:b/>
        </w:rPr>
        <w:t>二、随货资料要求及售后服务</w:t>
      </w:r>
    </w:p>
    <w:p w:rsidR="00926808" w:rsidRDefault="00926808" w:rsidP="00926808">
      <w:pPr>
        <w:spacing w:line="360" w:lineRule="auto"/>
        <w:rPr>
          <w:rFonts w:ascii="宋体" w:hAnsi="宋体"/>
          <w:szCs w:val="21"/>
        </w:rPr>
      </w:pPr>
      <w:r>
        <w:t>1</w:t>
      </w:r>
      <w:r>
        <w:rPr>
          <w:rFonts w:hint="eastAsia"/>
        </w:rPr>
        <w:t>、乙方必须按照《中华人民共和国产品质量法》和相关产品国家标准的规定提供合格的、</w:t>
      </w:r>
      <w:r>
        <w:rPr>
          <w:rFonts w:ascii="宋体" w:hAnsi="宋体" w:hint="eastAsia"/>
          <w:szCs w:val="21"/>
        </w:rPr>
        <w:t>未使用过</w:t>
      </w:r>
      <w:r>
        <w:rPr>
          <w:rFonts w:hint="eastAsia"/>
        </w:rPr>
        <w:t>全新的货物，所</w:t>
      </w:r>
      <w:r>
        <w:rPr>
          <w:rFonts w:ascii="宋体" w:hAnsi="宋体" w:hint="eastAsia"/>
          <w:szCs w:val="21"/>
        </w:rPr>
        <w:t>有产品全部为原厂生产</w:t>
      </w:r>
      <w:r>
        <w:rPr>
          <w:rFonts w:hint="eastAsia"/>
        </w:rPr>
        <w:t>其质量保证和性能必须符合本合同的技术规范</w:t>
      </w:r>
      <w:r>
        <w:rPr>
          <w:rFonts w:ascii="宋体" w:hAnsi="宋体" w:hint="eastAsia"/>
          <w:szCs w:val="21"/>
        </w:rPr>
        <w:t>。</w:t>
      </w:r>
    </w:p>
    <w:p w:rsidR="00926808" w:rsidRDefault="00926808" w:rsidP="00926808">
      <w:pPr>
        <w:spacing w:line="360" w:lineRule="auto"/>
      </w:pPr>
      <w:r>
        <w:rPr>
          <w:rFonts w:hint="eastAsia"/>
        </w:rPr>
        <w:t>2</w:t>
      </w:r>
      <w:r>
        <w:rPr>
          <w:rFonts w:hint="eastAsia"/>
        </w:rPr>
        <w:t>、乙方应保证所供应的货物，在所有权移交给甲方时除符合上述第</w:t>
      </w:r>
      <w:r>
        <w:t>1</w:t>
      </w:r>
      <w:r>
        <w:rPr>
          <w:rFonts w:hint="eastAsia"/>
        </w:rPr>
        <w:t>款要求外，还应符合甲方质量要求。如果发现由于乙方责任造成任何货物缺损，或所交货物不符合其特性和技术规范要求，甲方有权根据本合同第五条的约定向乙方提出索赔。</w:t>
      </w:r>
    </w:p>
    <w:p w:rsidR="00926808" w:rsidRDefault="00926808" w:rsidP="00926808">
      <w:pPr>
        <w:spacing w:line="360" w:lineRule="auto"/>
        <w:rPr>
          <w:rFonts w:ascii="宋体" w:hAnsi="宋体"/>
          <w:szCs w:val="21"/>
        </w:rPr>
      </w:pPr>
      <w:r>
        <w:rPr>
          <w:rFonts w:ascii="宋体" w:hAnsi="宋体" w:hint="eastAsia"/>
          <w:szCs w:val="21"/>
        </w:rPr>
        <w:t>3、乙方保证提供给甲方所有产品均符合信息产业部关于该产品的相关标准及国家法律、法规和国家标准、行业标准的要求；所提供的产品均经其检验合格并附合格证明、产品使用说明书、保修书等材料。</w:t>
      </w:r>
      <w:r>
        <w:rPr>
          <w:rFonts w:hint="eastAsia"/>
        </w:rPr>
        <w:t>且提供的随货资料必须完整、真实，如无相关（应有）随货资料甲方将不予验收。</w:t>
      </w:r>
    </w:p>
    <w:p w:rsidR="00926808" w:rsidRDefault="00926808" w:rsidP="00926808">
      <w:pPr>
        <w:spacing w:line="360" w:lineRule="auto"/>
        <w:rPr>
          <w:rFonts w:ascii="宋体" w:hAnsi="宋体"/>
          <w:szCs w:val="21"/>
        </w:rPr>
      </w:pPr>
      <w:r>
        <w:rPr>
          <w:rFonts w:hint="eastAsia"/>
        </w:rPr>
        <w:t>4</w:t>
      </w:r>
      <w:r>
        <w:rPr>
          <w:rFonts w:hint="eastAsia"/>
        </w:rPr>
        <w:t>、乙方应提供并按承诺的售后服务条款执行，乙方的售后服务承诺书（须乙方签字盖章）作为本合同附件，与本合同具有同等法律效力。</w:t>
      </w:r>
    </w:p>
    <w:p w:rsidR="00926808" w:rsidRDefault="00926808" w:rsidP="00926808">
      <w:pPr>
        <w:spacing w:line="360" w:lineRule="auto"/>
        <w:rPr>
          <w:b/>
        </w:rPr>
      </w:pPr>
      <w:r>
        <w:rPr>
          <w:rFonts w:hint="eastAsia"/>
          <w:b/>
        </w:rPr>
        <w:lastRenderedPageBreak/>
        <w:t>三、本合同所供货物的交货时间、交货地点及交货验收：</w:t>
      </w:r>
    </w:p>
    <w:p w:rsidR="00926808" w:rsidRDefault="00926808" w:rsidP="00926808">
      <w:pPr>
        <w:spacing w:line="360" w:lineRule="auto"/>
      </w:pPr>
      <w:r>
        <w:t>1</w:t>
      </w:r>
      <w:r>
        <w:rPr>
          <w:rFonts w:hint="eastAsia"/>
        </w:rPr>
        <w:t>、交货时间：本合同范围内所有货物必须在合同签订后</w:t>
      </w:r>
      <w:r w:rsidR="00C7246D">
        <w:rPr>
          <w:rFonts w:hint="eastAsia"/>
          <w:u w:val="single"/>
        </w:rPr>
        <w:t>10</w:t>
      </w:r>
      <w:r>
        <w:rPr>
          <w:rFonts w:hint="eastAsia"/>
        </w:rPr>
        <w:t>个工作日内交货。</w:t>
      </w:r>
    </w:p>
    <w:p w:rsidR="00926808" w:rsidRDefault="00926808" w:rsidP="00926808">
      <w:pPr>
        <w:spacing w:line="360" w:lineRule="auto"/>
      </w:pPr>
      <w:r>
        <w:t>2</w:t>
      </w:r>
      <w:r>
        <w:rPr>
          <w:rFonts w:hint="eastAsia"/>
        </w:rPr>
        <w:t>、交货地点：成都市成华区迎晖路</w:t>
      </w:r>
      <w:r>
        <w:rPr>
          <w:rFonts w:hint="eastAsia"/>
        </w:rPr>
        <w:t>8</w:t>
      </w:r>
      <w:r>
        <w:rPr>
          <w:rFonts w:hint="eastAsia"/>
        </w:rPr>
        <w:t>号</w:t>
      </w:r>
    </w:p>
    <w:p w:rsidR="00926808" w:rsidRDefault="00926808" w:rsidP="00926808">
      <w:pPr>
        <w:spacing w:line="360" w:lineRule="auto"/>
      </w:pPr>
      <w:r>
        <w:t>3</w:t>
      </w:r>
      <w:r>
        <w:rPr>
          <w:rFonts w:hint="eastAsia"/>
        </w:rPr>
        <w:t>、交货验收：乙方按甲方本合同指定的交货地点交货，并由甲方指定的收货人，与乙方交货人共同对货物进行质量及数量的交接，同时办理货物的移交验收手续，作为交货结算凭证。</w:t>
      </w:r>
    </w:p>
    <w:p w:rsidR="00926808" w:rsidRDefault="00926808" w:rsidP="00926808">
      <w:pPr>
        <w:spacing w:line="360" w:lineRule="auto"/>
      </w:pPr>
      <w:r>
        <w:rPr>
          <w:rFonts w:hint="eastAsia"/>
        </w:rPr>
        <w:t>4</w:t>
      </w:r>
      <w:r>
        <w:rPr>
          <w:rFonts w:hint="eastAsia"/>
        </w:rPr>
        <w:t>、原厂包装，乙方送货上门。</w:t>
      </w:r>
    </w:p>
    <w:p w:rsidR="00926808" w:rsidRDefault="00926808" w:rsidP="00926808">
      <w:pPr>
        <w:spacing w:line="360" w:lineRule="auto"/>
      </w:pPr>
      <w:r>
        <w:rPr>
          <w:rFonts w:hint="eastAsia"/>
        </w:rPr>
        <w:t>5</w:t>
      </w:r>
      <w:r w:rsidR="00EE1E38">
        <w:rPr>
          <w:rFonts w:hint="eastAsia"/>
        </w:rPr>
        <w:t>、联系人：</w:t>
      </w:r>
      <w:r w:rsidR="00037664">
        <w:rPr>
          <w:rFonts w:hint="eastAsia"/>
        </w:rPr>
        <w:t>李国鑫</w:t>
      </w:r>
      <w:r>
        <w:rPr>
          <w:rFonts w:hint="eastAsia"/>
        </w:rPr>
        <w:t xml:space="preserve">   </w:t>
      </w:r>
      <w:r>
        <w:rPr>
          <w:rFonts w:hint="eastAsia"/>
        </w:rPr>
        <w:t>联系电话：</w:t>
      </w:r>
      <w:r w:rsidR="00037664">
        <w:rPr>
          <w:rFonts w:hint="eastAsia"/>
        </w:rPr>
        <w:t>18880417789</w:t>
      </w:r>
    </w:p>
    <w:p w:rsidR="00926808" w:rsidRDefault="00926808" w:rsidP="00926808">
      <w:pPr>
        <w:spacing w:line="360" w:lineRule="auto"/>
        <w:rPr>
          <w:b/>
        </w:rPr>
      </w:pPr>
      <w:r>
        <w:t>  </w:t>
      </w:r>
      <w:r>
        <w:rPr>
          <w:rFonts w:hint="eastAsia"/>
          <w:b/>
        </w:rPr>
        <w:t>四、货款结算与支付</w:t>
      </w:r>
    </w:p>
    <w:p w:rsidR="00926808" w:rsidRDefault="00926808" w:rsidP="00926808">
      <w:pPr>
        <w:spacing w:line="360" w:lineRule="auto"/>
        <w:rPr>
          <w:rFonts w:ascii="宋体" w:hAnsi="宋体"/>
          <w:szCs w:val="21"/>
        </w:rPr>
      </w:pPr>
      <w:r>
        <w:rPr>
          <w:rFonts w:hint="eastAsia"/>
        </w:rPr>
        <w:t>1</w:t>
      </w:r>
      <w:r>
        <w:rPr>
          <w:rFonts w:hint="eastAsia"/>
        </w:rPr>
        <w:t>、本合同货款结算支付总价为：人民币</w:t>
      </w:r>
      <w:r w:rsidR="00EE1E38">
        <w:rPr>
          <w:rFonts w:hint="eastAsia"/>
          <w:u w:val="single"/>
        </w:rPr>
        <w:t xml:space="preserve">        </w:t>
      </w:r>
      <w:r>
        <w:rPr>
          <w:rFonts w:hint="eastAsia"/>
        </w:rPr>
        <w:t>（根据双方约定的具体货款结算支付方式确定）。</w:t>
      </w:r>
      <w:r>
        <w:rPr>
          <w:rFonts w:ascii="宋体" w:hAnsi="宋体" w:hint="eastAsia"/>
          <w:szCs w:val="21"/>
        </w:rPr>
        <w:t>其中包含了货款、运输费、搬运费、人工费、安装费、税费等全部费用，为甲方享有本合同项下所有权利义务应当支付的全部费用。</w:t>
      </w:r>
    </w:p>
    <w:p w:rsidR="00926808" w:rsidRDefault="00926808" w:rsidP="00926808">
      <w:pPr>
        <w:spacing w:line="360" w:lineRule="auto"/>
        <w:rPr>
          <w:rFonts w:ascii="宋体" w:hAnsi="宋体"/>
          <w:szCs w:val="21"/>
        </w:rPr>
      </w:pPr>
      <w:r>
        <w:rPr>
          <w:rFonts w:hint="eastAsia"/>
        </w:rPr>
        <w:t>2</w:t>
      </w:r>
      <w:r>
        <w:rPr>
          <w:rFonts w:hint="eastAsia"/>
        </w:rPr>
        <w:t>、</w:t>
      </w:r>
      <w:r>
        <w:rPr>
          <w:rFonts w:ascii="宋体" w:hAnsi="宋体" w:hint="eastAsia"/>
          <w:szCs w:val="21"/>
        </w:rPr>
        <w:t>合同签订后，甲方向乙方支付合同货款的</w:t>
      </w:r>
      <w:r w:rsidR="00EE1E38">
        <w:rPr>
          <w:rFonts w:ascii="宋体" w:hAnsi="宋体" w:hint="eastAsia"/>
          <w:szCs w:val="21"/>
        </w:rPr>
        <w:t xml:space="preserve"> </w:t>
      </w:r>
      <w:r w:rsidR="00507A1F">
        <w:rPr>
          <w:rFonts w:ascii="宋体" w:hAnsi="宋体" w:hint="eastAsia"/>
          <w:szCs w:val="21"/>
        </w:rPr>
        <w:t>20</w:t>
      </w:r>
      <w:r w:rsidR="00EE1E38">
        <w:rPr>
          <w:rFonts w:ascii="宋体" w:hAnsi="宋体" w:hint="eastAsia"/>
          <w:szCs w:val="21"/>
        </w:rPr>
        <w:t xml:space="preserve"> </w:t>
      </w:r>
      <w:r>
        <w:rPr>
          <w:rFonts w:ascii="宋体" w:hAnsi="宋体" w:hint="eastAsia"/>
          <w:szCs w:val="21"/>
        </w:rPr>
        <w:t>%（人民币</w:t>
      </w:r>
      <w:r w:rsidR="00EE1E38">
        <w:rPr>
          <w:rFonts w:ascii="宋体" w:hAnsi="宋体" w:hint="eastAsia"/>
          <w:szCs w:val="21"/>
          <w:u w:val="single"/>
        </w:rPr>
        <w:t xml:space="preserve">      ）</w:t>
      </w:r>
      <w:r>
        <w:rPr>
          <w:rFonts w:ascii="宋体" w:hAnsi="宋体" w:hint="eastAsia"/>
          <w:szCs w:val="21"/>
        </w:rPr>
        <w:t>为订金，乙方在收到订金后</w:t>
      </w:r>
      <w:r w:rsidR="00507A1F">
        <w:rPr>
          <w:rFonts w:ascii="宋体" w:hAnsi="宋体" w:hint="eastAsia"/>
          <w:szCs w:val="21"/>
          <w:u w:val="single"/>
        </w:rPr>
        <w:t>7</w:t>
      </w:r>
      <w:r>
        <w:rPr>
          <w:rFonts w:ascii="宋体" w:hAnsi="宋体" w:hint="eastAsia"/>
          <w:szCs w:val="21"/>
        </w:rPr>
        <w:t>个工作日内将货物全部交付甲方并验收，验收合格后甲方在7个工作日内支付剩余</w:t>
      </w:r>
      <w:r w:rsidR="00507A1F">
        <w:rPr>
          <w:rFonts w:ascii="宋体" w:hAnsi="宋体" w:hint="eastAsia"/>
          <w:szCs w:val="21"/>
        </w:rPr>
        <w:t>80</w:t>
      </w:r>
      <w:r w:rsidR="00EE1E38">
        <w:rPr>
          <w:rFonts w:ascii="宋体" w:hAnsi="宋体" w:hint="eastAsia"/>
          <w:szCs w:val="21"/>
        </w:rPr>
        <w:t xml:space="preserve"> </w:t>
      </w:r>
      <w:r>
        <w:rPr>
          <w:rFonts w:ascii="宋体" w:hAnsi="宋体" w:hint="eastAsia"/>
          <w:szCs w:val="21"/>
        </w:rPr>
        <w:t>%货款（人民币</w:t>
      </w:r>
      <w:r w:rsidR="00EE1E38">
        <w:rPr>
          <w:rFonts w:ascii="宋体" w:hAnsi="宋体" w:hint="eastAsia"/>
          <w:szCs w:val="21"/>
          <w:u w:val="single"/>
        </w:rPr>
        <w:t xml:space="preserve">           ）</w:t>
      </w:r>
      <w:r>
        <w:rPr>
          <w:rFonts w:ascii="宋体" w:hAnsi="宋体" w:hint="eastAsia"/>
          <w:szCs w:val="21"/>
        </w:rPr>
        <w:t>，乙方收到全部货款3日内一次性向甲方开具与合同总金额相等并符合同国家税务标准的发票。</w:t>
      </w:r>
    </w:p>
    <w:p w:rsidR="00926808" w:rsidRDefault="00926808" w:rsidP="00926808">
      <w:pPr>
        <w:spacing w:line="360" w:lineRule="auto"/>
        <w:rPr>
          <w:b/>
        </w:rPr>
      </w:pPr>
      <w:r>
        <w:t> </w:t>
      </w:r>
      <w:r>
        <w:rPr>
          <w:rFonts w:hint="eastAsia"/>
          <w:b/>
        </w:rPr>
        <w:t>五、违约责任</w:t>
      </w:r>
    </w:p>
    <w:p w:rsidR="00926808" w:rsidRDefault="00926808" w:rsidP="00926808">
      <w:pPr>
        <w:spacing w:line="360" w:lineRule="auto"/>
      </w:pPr>
      <w:r>
        <w:t>1</w:t>
      </w:r>
      <w:r>
        <w:rPr>
          <w:rFonts w:hint="eastAsia"/>
        </w:rPr>
        <w:t>、如果由于乙方的原因未能按照合同规定的交货期交货，乙方延迟交货</w:t>
      </w:r>
      <w:r>
        <w:t>7</w:t>
      </w:r>
      <w:r>
        <w:rPr>
          <w:rFonts w:hint="eastAsia"/>
        </w:rPr>
        <w:t>天以内（含七天）的，每天（不满</w:t>
      </w:r>
      <w:r>
        <w:t>1</w:t>
      </w:r>
      <w:r>
        <w:rPr>
          <w:rFonts w:hint="eastAsia"/>
        </w:rPr>
        <w:t>天按</w:t>
      </w:r>
      <w:r>
        <w:t>1</w:t>
      </w:r>
      <w:r>
        <w:rPr>
          <w:rFonts w:hint="eastAsia"/>
        </w:rPr>
        <w:t>天计算）按迟交货物价款的</w:t>
      </w:r>
      <w:r>
        <w:rPr>
          <w:rFonts w:hint="eastAsia"/>
        </w:rPr>
        <w:t>1%</w:t>
      </w:r>
      <w:r>
        <w:rPr>
          <w:rFonts w:hint="eastAsia"/>
        </w:rPr>
        <w:t>向甲方交付违约金，最高不超过合同总价的</w:t>
      </w:r>
      <w:r>
        <w:rPr>
          <w:rFonts w:hint="eastAsia"/>
        </w:rPr>
        <w:t>5%</w:t>
      </w:r>
      <w:r>
        <w:rPr>
          <w:rFonts w:hint="eastAsia"/>
        </w:rPr>
        <w:t>。乙方支付迟延交货违约金并不解除乙方继续履行交货的义务。乙方迟交货物达</w:t>
      </w:r>
      <w:r>
        <w:t>7</w:t>
      </w:r>
      <w:r>
        <w:rPr>
          <w:rFonts w:hint="eastAsia"/>
        </w:rPr>
        <w:t>天以上时，甲方有权解除本合同，并可对乙方已供货物按部分或全部退货处理。乙方无条件接受并承担由此而给甲方造成的一切费用和损失。</w:t>
      </w:r>
    </w:p>
    <w:p w:rsidR="00926808" w:rsidRDefault="00EE1E38" w:rsidP="00926808">
      <w:pPr>
        <w:spacing w:line="360" w:lineRule="auto"/>
      </w:pPr>
      <w:r>
        <w:rPr>
          <w:rFonts w:hint="eastAsia"/>
        </w:rPr>
        <w:t>2</w:t>
      </w:r>
      <w:r w:rsidR="00926808">
        <w:rPr>
          <w:rFonts w:hint="eastAsia"/>
        </w:rPr>
        <w:t>、如果乙方所供货物在数量、品种规格和技术规范等方面不符合国家标准和本合同规定，乙方应根据甲方书面通知要求按照以下方式处理：</w:t>
      </w:r>
      <w:r w:rsidR="00926808">
        <w:t> </w:t>
      </w:r>
    </w:p>
    <w:p w:rsidR="00926808" w:rsidRDefault="00926808" w:rsidP="00926808">
      <w:pPr>
        <w:spacing w:line="360" w:lineRule="auto"/>
      </w:pPr>
      <w:r>
        <w:rPr>
          <w:rFonts w:hint="eastAsia"/>
        </w:rPr>
        <w:t>（</w:t>
      </w:r>
      <w:r>
        <w:t>1</w:t>
      </w:r>
      <w:r>
        <w:rPr>
          <w:rFonts w:hint="eastAsia"/>
        </w:rPr>
        <w:t>）乙方负责用符合国家标准规定和甲方要求规格、质量和性能的新货物更换有缺陷的货物，并承担由此而发生更换费用及给甲方造成的一切损失（包括运杂费、检验费、仓储费、装卸费以及为更换有缺陷合同货物所造成的施工拆除费误工损失费等其他费用）。</w:t>
      </w:r>
    </w:p>
    <w:p w:rsidR="00926808" w:rsidRDefault="00926808" w:rsidP="00926808">
      <w:pPr>
        <w:spacing w:line="360" w:lineRule="auto"/>
      </w:pPr>
      <w:r>
        <w:rPr>
          <w:rFonts w:hint="eastAsia"/>
        </w:rPr>
        <w:t>（</w:t>
      </w:r>
      <w:r>
        <w:t>2</w:t>
      </w:r>
      <w:r>
        <w:rPr>
          <w:rFonts w:hint="eastAsia"/>
        </w:rPr>
        <w:t>）乙方无条件接受甲方验收不合格货物的退货（包括货物数量不符、货物型号不符、经检验货物存在质量缺陷、随货资料不全等），并由乙方承担由此给甲方造成的一切损失乙方在收到甲方上述书面更换或退货通知后</w:t>
      </w:r>
      <w:r>
        <w:t>7</w:t>
      </w:r>
      <w:r>
        <w:rPr>
          <w:rFonts w:hint="eastAsia"/>
        </w:rPr>
        <w:t>天内未作出书面答复的，则应理解为乙方已接受甲方的通知要求。如收到甲方上述书面更换或退货通知后</w:t>
      </w:r>
      <w:r>
        <w:t>7</w:t>
      </w:r>
      <w:r>
        <w:rPr>
          <w:rFonts w:hint="eastAsia"/>
        </w:rPr>
        <w:t>天后</w:t>
      </w:r>
      <w:r>
        <w:t>10</w:t>
      </w:r>
      <w:r>
        <w:rPr>
          <w:rFonts w:hint="eastAsia"/>
        </w:rPr>
        <w:t>天内未按照甲方要求的上</w:t>
      </w:r>
      <w:r>
        <w:rPr>
          <w:rFonts w:hint="eastAsia"/>
        </w:rPr>
        <w:lastRenderedPageBreak/>
        <w:t>述任一方式来人（来函）处理相关事宜，则甲方有权确定单方解除合同，将乙方已供货物放置于甲方认为合理的位置，并理解为乙方已接收退货。由其而造成的货物毁损、灭失责任均由乙方承担，乙方同时应向甲方承担迟延交货的违约责任，并赔偿由此而给甲方造成的一切经济损失。</w:t>
      </w:r>
    </w:p>
    <w:p w:rsidR="00926808" w:rsidRDefault="00926808" w:rsidP="00926808">
      <w:pPr>
        <w:spacing w:line="360" w:lineRule="auto"/>
      </w:pPr>
      <w:r>
        <w:rPr>
          <w:rFonts w:hint="eastAsia"/>
          <w:b/>
        </w:rPr>
        <w:t>六、</w:t>
      </w:r>
      <w:r>
        <w:rPr>
          <w:rFonts w:hint="eastAsia"/>
        </w:rPr>
        <w:t>乙方未经甲方事先的书面同意，不得将合同履行义务全部或部分进行转让或分包。</w:t>
      </w:r>
    </w:p>
    <w:p w:rsidR="00926808" w:rsidRDefault="00926808" w:rsidP="00926808">
      <w:pPr>
        <w:spacing w:line="360" w:lineRule="auto"/>
        <w:rPr>
          <w:b/>
        </w:rPr>
      </w:pPr>
      <w:r>
        <w:rPr>
          <w:rFonts w:hint="eastAsia"/>
          <w:b/>
        </w:rPr>
        <w:t>七、不可抗力</w:t>
      </w:r>
      <w:r>
        <w:rPr>
          <w:b/>
        </w:rPr>
        <w:t> </w:t>
      </w:r>
    </w:p>
    <w:p w:rsidR="00926808" w:rsidRDefault="00926808" w:rsidP="00926808">
      <w:pPr>
        <w:spacing w:line="360" w:lineRule="auto"/>
      </w:pPr>
      <w:r>
        <w:t>1</w:t>
      </w:r>
      <w:r>
        <w:rPr>
          <w:rFonts w:hint="eastAsia"/>
        </w:rPr>
        <w:t>、签约双方中的任何一方由于战争及严重的洪水、台风、地震、塌方等不可抗力事件而影响合同的执行时，应及时通知对方请求延迟相应受影响部分的履行期限，延迟的时间应相当于事件影响的时间。不可抗力事件系指双方在缔结合同时所不能预见的，并且它的发生及其后果是无法克服和无法避免的。</w:t>
      </w:r>
    </w:p>
    <w:p w:rsidR="00926808" w:rsidRDefault="00926808" w:rsidP="00926808">
      <w:pPr>
        <w:spacing w:line="360" w:lineRule="auto"/>
      </w:pPr>
      <w:r>
        <w:t>2</w:t>
      </w:r>
      <w:r>
        <w:rPr>
          <w:rFonts w:hint="eastAsia"/>
        </w:rPr>
        <w:t>、对于本合同中未受不可抗力直接影响的其他义务，义务方应按合同继续履行。如不可抗力事件延续到</w:t>
      </w:r>
      <w:r>
        <w:t>10</w:t>
      </w:r>
      <w:r>
        <w:rPr>
          <w:rFonts w:hint="eastAsia"/>
        </w:rPr>
        <w:t>天以上时，双方可通过友好协商解决合同是否继续履行问题。</w:t>
      </w:r>
    </w:p>
    <w:p w:rsidR="00926808" w:rsidRDefault="00926808" w:rsidP="00926808">
      <w:pPr>
        <w:spacing w:line="360" w:lineRule="auto"/>
        <w:rPr>
          <w:b/>
        </w:rPr>
      </w:pPr>
      <w:r>
        <w:rPr>
          <w:rFonts w:hint="eastAsia"/>
          <w:b/>
        </w:rPr>
        <w:t>八、争议解决</w:t>
      </w:r>
    </w:p>
    <w:p w:rsidR="00926808" w:rsidRDefault="00926808" w:rsidP="00926808">
      <w:pPr>
        <w:spacing w:line="360" w:lineRule="auto"/>
      </w:pPr>
      <w:r>
        <w:rPr>
          <w:rFonts w:hint="eastAsia"/>
        </w:rPr>
        <w:t>1</w:t>
      </w:r>
      <w:r>
        <w:rPr>
          <w:rFonts w:hint="eastAsia"/>
        </w:rPr>
        <w:t>、因执行本合同所发生的或与本合同有关的一切争议，双方应通过友好协商解决。如协商不成，任何一方可将争议提交本合同交货地法院管辖。</w:t>
      </w:r>
    </w:p>
    <w:p w:rsidR="00926808" w:rsidRDefault="00926808" w:rsidP="00926808">
      <w:pPr>
        <w:spacing w:line="360" w:lineRule="auto"/>
      </w:pPr>
      <w:r>
        <w:t>2</w:t>
      </w:r>
      <w:r>
        <w:rPr>
          <w:rFonts w:hint="eastAsia"/>
        </w:rPr>
        <w:t>、在诉讼期间，除提争议事项外，甲方要求乙方仍继续履行合同的其他交货义务，乙方应无条件继续履行。</w:t>
      </w:r>
    </w:p>
    <w:p w:rsidR="00926808" w:rsidRDefault="00926808" w:rsidP="00926808">
      <w:pPr>
        <w:spacing w:line="360" w:lineRule="auto"/>
        <w:rPr>
          <w:b/>
        </w:rPr>
      </w:pPr>
      <w:r>
        <w:rPr>
          <w:rFonts w:hint="eastAsia"/>
          <w:b/>
        </w:rPr>
        <w:t>九、终止合同</w:t>
      </w:r>
    </w:p>
    <w:p w:rsidR="00926808" w:rsidRDefault="00926808" w:rsidP="00926808">
      <w:pPr>
        <w:spacing w:line="360" w:lineRule="auto"/>
      </w:pPr>
      <w:r>
        <w:rPr>
          <w:rFonts w:hint="eastAsia"/>
        </w:rPr>
        <w:t>本合同履行过程中发生如下情况之一的，合同终止履行。</w:t>
      </w:r>
    </w:p>
    <w:p w:rsidR="00926808" w:rsidRDefault="00926808" w:rsidP="00926808">
      <w:pPr>
        <w:spacing w:line="360" w:lineRule="auto"/>
      </w:pPr>
      <w:r>
        <w:t>1</w:t>
      </w:r>
      <w:r>
        <w:rPr>
          <w:rFonts w:hint="eastAsia"/>
        </w:rPr>
        <w:t>、合同各项条款按约定履行完毕。</w:t>
      </w:r>
      <w:r>
        <w:t> </w:t>
      </w:r>
    </w:p>
    <w:p w:rsidR="00926808" w:rsidRDefault="00926808" w:rsidP="00926808">
      <w:pPr>
        <w:spacing w:line="360" w:lineRule="auto"/>
      </w:pPr>
      <w:r>
        <w:t>2</w:t>
      </w:r>
      <w:r>
        <w:rPr>
          <w:rFonts w:hint="eastAsia"/>
        </w:rPr>
        <w:t>、因乙方违约，甲方按本合同第五条的约定通知乙方终止合同。</w:t>
      </w:r>
    </w:p>
    <w:p w:rsidR="00926808" w:rsidRDefault="00926808" w:rsidP="00926808">
      <w:pPr>
        <w:spacing w:line="360" w:lineRule="auto"/>
      </w:pPr>
      <w:r>
        <w:t>3</w:t>
      </w:r>
      <w:r>
        <w:rPr>
          <w:rFonts w:hint="eastAsia"/>
        </w:rPr>
        <w:t>、因情势变更（如甲方所购施工专用货物因工程项目取消）导致本合同甲方所购货物失去实际意义时，甲方应及时通知乙方协商办理相应的合同结算及终止事宜。对此双方均不属违约。</w:t>
      </w:r>
    </w:p>
    <w:p w:rsidR="00926808" w:rsidRDefault="00926808" w:rsidP="00926808">
      <w:pPr>
        <w:spacing w:line="360" w:lineRule="auto"/>
        <w:rPr>
          <w:b/>
        </w:rPr>
      </w:pPr>
      <w:r>
        <w:rPr>
          <w:b/>
        </w:rPr>
        <w:t> </w:t>
      </w:r>
      <w:r>
        <w:rPr>
          <w:rFonts w:hint="eastAsia"/>
          <w:b/>
        </w:rPr>
        <w:t>十、其他</w:t>
      </w:r>
    </w:p>
    <w:p w:rsidR="00926808" w:rsidRDefault="00926808" w:rsidP="00926808">
      <w:pPr>
        <w:spacing w:line="360" w:lineRule="auto"/>
      </w:pPr>
      <w:r>
        <w:t>1</w:t>
      </w:r>
      <w:r>
        <w:rPr>
          <w:rFonts w:hint="eastAsia"/>
        </w:rPr>
        <w:t>、本合同由双方法人或法人授权代表签字盖章后生效。</w:t>
      </w:r>
    </w:p>
    <w:p w:rsidR="00926808" w:rsidRDefault="00926808" w:rsidP="00926808">
      <w:pPr>
        <w:spacing w:line="360" w:lineRule="auto"/>
      </w:pPr>
      <w:r>
        <w:t>2</w:t>
      </w:r>
      <w:r>
        <w:rPr>
          <w:rFonts w:hint="eastAsia"/>
        </w:rPr>
        <w:t>、本合同一式四份，甲乙双方各持两份。</w:t>
      </w:r>
    </w:p>
    <w:p w:rsidR="00926808" w:rsidRDefault="00926808" w:rsidP="00926808">
      <w:pPr>
        <w:spacing w:line="360" w:lineRule="auto"/>
      </w:pPr>
      <w:r>
        <w:t>3</w:t>
      </w:r>
      <w:r>
        <w:rPr>
          <w:rFonts w:hint="eastAsia"/>
        </w:rPr>
        <w:t>、本合同若有变更双方均应以书面形式通知对方，并形成书面补充协议作为本合同附件，与本合同具备同等法律效力。</w:t>
      </w:r>
    </w:p>
    <w:p w:rsidR="00926808" w:rsidRDefault="00926808" w:rsidP="00926808">
      <w:pPr>
        <w:spacing w:line="36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0"/>
        <w:gridCol w:w="4160"/>
      </w:tblGrid>
      <w:tr w:rsidR="00926808" w:rsidTr="00EE1E38">
        <w:trPr>
          <w:trHeight w:val="624"/>
        </w:trPr>
        <w:tc>
          <w:tcPr>
            <w:tcW w:w="4100" w:type="dxa"/>
          </w:tcPr>
          <w:p w:rsidR="00926808" w:rsidRDefault="00926808" w:rsidP="00EE1E38">
            <w:pPr>
              <w:spacing w:line="360" w:lineRule="auto"/>
            </w:pPr>
            <w:r>
              <w:rPr>
                <w:rFonts w:hint="eastAsia"/>
              </w:rPr>
              <w:lastRenderedPageBreak/>
              <w:t>甲方（盖章）：</w:t>
            </w:r>
          </w:p>
        </w:tc>
        <w:tc>
          <w:tcPr>
            <w:tcW w:w="4160" w:type="dxa"/>
          </w:tcPr>
          <w:p w:rsidR="00926808" w:rsidRDefault="00926808" w:rsidP="00EE1E38">
            <w:pPr>
              <w:spacing w:line="360" w:lineRule="auto"/>
            </w:pPr>
            <w:r>
              <w:rPr>
                <w:rFonts w:hint="eastAsia"/>
              </w:rPr>
              <w:t>乙方（盖章）：</w:t>
            </w:r>
          </w:p>
        </w:tc>
      </w:tr>
      <w:tr w:rsidR="00926808" w:rsidTr="00EE1E38">
        <w:trPr>
          <w:trHeight w:val="604"/>
        </w:trPr>
        <w:tc>
          <w:tcPr>
            <w:tcW w:w="4100" w:type="dxa"/>
          </w:tcPr>
          <w:p w:rsidR="00926808" w:rsidRDefault="00926808" w:rsidP="00EE1E38">
            <w:pPr>
              <w:spacing w:line="360" w:lineRule="auto"/>
            </w:pPr>
            <w:r>
              <w:rPr>
                <w:rFonts w:hint="eastAsia"/>
              </w:rPr>
              <w:t>法人代表：</w:t>
            </w:r>
          </w:p>
        </w:tc>
        <w:tc>
          <w:tcPr>
            <w:tcW w:w="4160" w:type="dxa"/>
          </w:tcPr>
          <w:p w:rsidR="00926808" w:rsidRDefault="00926808" w:rsidP="00EE1E38">
            <w:pPr>
              <w:spacing w:line="360" w:lineRule="auto"/>
            </w:pPr>
            <w:r>
              <w:rPr>
                <w:rFonts w:hint="eastAsia"/>
              </w:rPr>
              <w:t>法人代表：</w:t>
            </w:r>
          </w:p>
        </w:tc>
      </w:tr>
      <w:tr w:rsidR="00926808" w:rsidTr="00EE1E38">
        <w:trPr>
          <w:trHeight w:val="624"/>
        </w:trPr>
        <w:tc>
          <w:tcPr>
            <w:tcW w:w="4100" w:type="dxa"/>
          </w:tcPr>
          <w:p w:rsidR="00926808" w:rsidRDefault="00926808" w:rsidP="00EE1E38">
            <w:pPr>
              <w:spacing w:line="360" w:lineRule="auto"/>
            </w:pPr>
            <w:r>
              <w:rPr>
                <w:rFonts w:hint="eastAsia"/>
              </w:rPr>
              <w:t>授权代表：</w:t>
            </w:r>
          </w:p>
        </w:tc>
        <w:tc>
          <w:tcPr>
            <w:tcW w:w="4160" w:type="dxa"/>
          </w:tcPr>
          <w:p w:rsidR="00926808" w:rsidRDefault="00926808" w:rsidP="00EE1E38">
            <w:pPr>
              <w:spacing w:line="360" w:lineRule="auto"/>
            </w:pPr>
            <w:r>
              <w:rPr>
                <w:rFonts w:hint="eastAsia"/>
              </w:rPr>
              <w:t>授权代表：</w:t>
            </w:r>
          </w:p>
        </w:tc>
      </w:tr>
      <w:tr w:rsidR="00926808" w:rsidTr="00EE1E38">
        <w:trPr>
          <w:trHeight w:val="604"/>
        </w:trPr>
        <w:tc>
          <w:tcPr>
            <w:tcW w:w="4100" w:type="dxa"/>
          </w:tcPr>
          <w:p w:rsidR="00926808" w:rsidRDefault="00926808" w:rsidP="00EE1E38">
            <w:pPr>
              <w:spacing w:line="360" w:lineRule="auto"/>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160" w:type="dxa"/>
          </w:tcPr>
          <w:p w:rsidR="00926808" w:rsidRDefault="00926808" w:rsidP="00EE1E38">
            <w:pPr>
              <w:spacing w:line="360" w:lineRule="auto"/>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26808" w:rsidTr="00EE1E38">
        <w:trPr>
          <w:trHeight w:val="624"/>
        </w:trPr>
        <w:tc>
          <w:tcPr>
            <w:tcW w:w="4100" w:type="dxa"/>
          </w:tcPr>
          <w:p w:rsidR="00926808" w:rsidRDefault="00926808" w:rsidP="00EE1E38">
            <w:pPr>
              <w:spacing w:line="360" w:lineRule="auto"/>
            </w:pPr>
            <w:r>
              <w:rPr>
                <w:rFonts w:hint="eastAsia"/>
              </w:rPr>
              <w:t>地址：</w:t>
            </w:r>
          </w:p>
        </w:tc>
        <w:tc>
          <w:tcPr>
            <w:tcW w:w="4160" w:type="dxa"/>
          </w:tcPr>
          <w:p w:rsidR="00926808" w:rsidRDefault="00926808" w:rsidP="00EE1E38">
            <w:pPr>
              <w:spacing w:line="360" w:lineRule="auto"/>
            </w:pPr>
            <w:r>
              <w:rPr>
                <w:rFonts w:hint="eastAsia"/>
              </w:rPr>
              <w:t>地址：</w:t>
            </w:r>
          </w:p>
        </w:tc>
      </w:tr>
      <w:tr w:rsidR="00926808" w:rsidTr="00EE1E38">
        <w:trPr>
          <w:trHeight w:val="604"/>
        </w:trPr>
        <w:tc>
          <w:tcPr>
            <w:tcW w:w="4100" w:type="dxa"/>
          </w:tcPr>
          <w:p w:rsidR="00926808" w:rsidRDefault="00926808" w:rsidP="00EE1E38">
            <w:pPr>
              <w:spacing w:line="360" w:lineRule="auto"/>
            </w:pPr>
            <w:r>
              <w:rPr>
                <w:rFonts w:hint="eastAsia"/>
              </w:rPr>
              <w:t>电话：</w:t>
            </w:r>
          </w:p>
        </w:tc>
        <w:tc>
          <w:tcPr>
            <w:tcW w:w="4160" w:type="dxa"/>
          </w:tcPr>
          <w:p w:rsidR="00926808" w:rsidRDefault="00926808" w:rsidP="00EE1E38">
            <w:pPr>
              <w:spacing w:line="360" w:lineRule="auto"/>
            </w:pPr>
            <w:r>
              <w:rPr>
                <w:rFonts w:hint="eastAsia"/>
              </w:rPr>
              <w:t>电话：</w:t>
            </w:r>
          </w:p>
        </w:tc>
      </w:tr>
      <w:tr w:rsidR="00926808" w:rsidTr="00EE1E38">
        <w:trPr>
          <w:trHeight w:val="645"/>
        </w:trPr>
        <w:tc>
          <w:tcPr>
            <w:tcW w:w="4100" w:type="dxa"/>
          </w:tcPr>
          <w:p w:rsidR="00926808" w:rsidRDefault="00926808" w:rsidP="00EE1E38">
            <w:pPr>
              <w:spacing w:line="360" w:lineRule="auto"/>
            </w:pPr>
            <w:r>
              <w:rPr>
                <w:rFonts w:hint="eastAsia"/>
              </w:rPr>
              <w:t>传真：</w:t>
            </w:r>
          </w:p>
        </w:tc>
        <w:tc>
          <w:tcPr>
            <w:tcW w:w="4160" w:type="dxa"/>
          </w:tcPr>
          <w:p w:rsidR="00926808" w:rsidRDefault="00926808" w:rsidP="00EE1E38">
            <w:pPr>
              <w:spacing w:line="360" w:lineRule="auto"/>
            </w:pPr>
            <w:r>
              <w:rPr>
                <w:rFonts w:hint="eastAsia"/>
              </w:rPr>
              <w:t>传真：</w:t>
            </w:r>
          </w:p>
        </w:tc>
      </w:tr>
    </w:tbl>
    <w:p w:rsidR="00926808" w:rsidRDefault="00926808" w:rsidP="00926808">
      <w:pPr>
        <w:spacing w:line="360" w:lineRule="auto"/>
        <w:ind w:firstLineChars="100" w:firstLine="210"/>
      </w:pPr>
    </w:p>
    <w:p w:rsidR="00926808" w:rsidRDefault="00926808" w:rsidP="00926808">
      <w:pPr>
        <w:spacing w:line="360" w:lineRule="auto"/>
        <w:ind w:firstLineChars="100" w:firstLine="210"/>
      </w:pPr>
      <w:r>
        <w:rPr>
          <w:rFonts w:hint="eastAsia"/>
        </w:rPr>
        <w:t>签约地点：四川成都</w:t>
      </w:r>
    </w:p>
    <w:p w:rsidR="00D44861" w:rsidRDefault="00D44861" w:rsidP="00926808">
      <w:pPr>
        <w:ind w:firstLineChars="1200" w:firstLine="2880"/>
        <w:rPr>
          <w:rFonts w:ascii="仿宋_GB2312" w:eastAsia="仿宋_GB2312" w:hAnsi="仿宋_GB2312" w:cs="仿宋_GB2312"/>
          <w:sz w:val="24"/>
        </w:rPr>
      </w:pPr>
    </w:p>
    <w:p w:rsidR="0035407B" w:rsidRDefault="0035407B">
      <w:pPr>
        <w:spacing w:line="540" w:lineRule="exact"/>
        <w:rPr>
          <w:rFonts w:ascii="仿宋_GB2312" w:eastAsia="仿宋_GB2312" w:hAnsi="仿宋_GB2312" w:cs="仿宋_GB2312"/>
          <w:b/>
          <w:bCs/>
          <w:sz w:val="24"/>
        </w:rPr>
      </w:pPr>
    </w:p>
    <w:p w:rsidR="0035407B" w:rsidRDefault="0035407B">
      <w:pPr>
        <w:spacing w:line="540" w:lineRule="exact"/>
        <w:rPr>
          <w:rFonts w:ascii="仿宋_GB2312" w:eastAsia="仿宋_GB2312" w:hAnsi="仿宋_GB2312" w:cs="仿宋_GB2312"/>
          <w:b/>
          <w:bCs/>
          <w:sz w:val="24"/>
        </w:rPr>
      </w:pPr>
    </w:p>
    <w:p w:rsidR="000C7DBB" w:rsidRDefault="000C7DBB">
      <w:pPr>
        <w:spacing w:line="540" w:lineRule="exact"/>
        <w:rPr>
          <w:rFonts w:ascii="仿宋_GB2312" w:eastAsia="仿宋_GB2312" w:hAnsi="仿宋_GB2312" w:cs="仿宋_GB2312"/>
          <w:b/>
          <w:bCs/>
          <w:sz w:val="24"/>
        </w:rPr>
      </w:pPr>
    </w:p>
    <w:p w:rsidR="000C7DBB" w:rsidRDefault="000C7DBB">
      <w:pPr>
        <w:spacing w:line="540" w:lineRule="exact"/>
        <w:rPr>
          <w:rFonts w:ascii="仿宋_GB2312" w:eastAsia="仿宋_GB2312" w:hAnsi="仿宋_GB2312" w:cs="仿宋_GB2312"/>
          <w:b/>
          <w:bCs/>
          <w:sz w:val="24"/>
        </w:rPr>
      </w:pPr>
    </w:p>
    <w:p w:rsidR="00BD5035" w:rsidRDefault="00BD5035"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B71208" w:rsidRDefault="00B71208" w:rsidP="00BD5035">
      <w:pPr>
        <w:spacing w:line="300" w:lineRule="exact"/>
        <w:rPr>
          <w:rFonts w:ascii="仿宋_GB2312" w:eastAsia="仿宋_GB2312" w:hAnsi="仿宋_GB2312" w:cs="仿宋_GB2312"/>
          <w:b/>
          <w:bCs/>
          <w:sz w:val="24"/>
        </w:rPr>
      </w:pPr>
    </w:p>
    <w:p w:rsidR="00507A1F" w:rsidRDefault="00507A1F" w:rsidP="00BD5035">
      <w:pPr>
        <w:spacing w:line="300" w:lineRule="exact"/>
        <w:rPr>
          <w:rFonts w:ascii="仿宋_GB2312" w:eastAsia="仿宋_GB2312" w:hAnsi="仿宋_GB2312" w:cs="仿宋_GB2312"/>
          <w:b/>
          <w:bCs/>
          <w:sz w:val="24"/>
        </w:rPr>
      </w:pPr>
    </w:p>
    <w:p w:rsidR="00507A1F" w:rsidRDefault="00507A1F" w:rsidP="00BD5035">
      <w:pPr>
        <w:spacing w:line="300" w:lineRule="exact"/>
        <w:rPr>
          <w:rFonts w:ascii="仿宋_GB2312" w:eastAsia="仿宋_GB2312" w:hAnsi="仿宋_GB2312" w:cs="仿宋_GB2312"/>
          <w:b/>
          <w:bCs/>
          <w:sz w:val="24"/>
        </w:rPr>
      </w:pPr>
    </w:p>
    <w:p w:rsidR="00507A1F" w:rsidRDefault="00507A1F" w:rsidP="00BD5035">
      <w:pPr>
        <w:spacing w:line="300" w:lineRule="exact"/>
        <w:rPr>
          <w:rFonts w:ascii="仿宋_GB2312" w:eastAsia="仿宋_GB2312" w:hAnsi="仿宋_GB2312" w:cs="仿宋_GB2312"/>
          <w:b/>
          <w:bCs/>
          <w:sz w:val="24"/>
        </w:rPr>
      </w:pPr>
    </w:p>
    <w:p w:rsidR="005A75AA" w:rsidRDefault="00AF68DF" w:rsidP="00BD5035">
      <w:pPr>
        <w:spacing w:line="300" w:lineRule="exact"/>
        <w:rPr>
          <w:rFonts w:ascii="仿宋_GB2312" w:eastAsia="仿宋_GB2312"/>
          <w:sz w:val="24"/>
        </w:rPr>
      </w:pPr>
      <w:r>
        <w:rPr>
          <w:rFonts w:ascii="仿宋_GB2312" w:eastAsia="仿宋_GB2312" w:hAnsi="仿宋_GB2312" w:cs="仿宋_GB2312" w:hint="eastAsia"/>
          <w:b/>
          <w:bCs/>
          <w:sz w:val="24"/>
        </w:rPr>
        <w:lastRenderedPageBreak/>
        <w:t>附件二、廉政合同</w:t>
      </w:r>
      <w:r w:rsidR="000C7DBB">
        <w:rPr>
          <w:rFonts w:ascii="仿宋_GB2312" w:eastAsia="仿宋_GB2312" w:hAnsi="仿宋_GB2312" w:cs="仿宋_GB2312" w:hint="eastAsia"/>
          <w:b/>
          <w:bCs/>
          <w:color w:val="000000"/>
          <w:kern w:val="44"/>
          <w:sz w:val="24"/>
        </w:rPr>
        <w:t>（仅供参考）</w:t>
      </w:r>
    </w:p>
    <w:p w:rsidR="000C7DBB" w:rsidRDefault="000C7DBB" w:rsidP="005A75AA">
      <w:pPr>
        <w:jc w:val="center"/>
        <w:rPr>
          <w:rFonts w:ascii="仿宋_GB2312" w:eastAsia="仿宋_GB2312"/>
          <w:b/>
          <w:sz w:val="44"/>
          <w:szCs w:val="44"/>
        </w:rPr>
      </w:pPr>
    </w:p>
    <w:p w:rsidR="000C7DBB" w:rsidRDefault="000C7DBB" w:rsidP="005A75AA">
      <w:pPr>
        <w:jc w:val="center"/>
        <w:rPr>
          <w:rFonts w:ascii="仿宋_GB2312" w:eastAsia="仿宋_GB2312"/>
          <w:b/>
          <w:sz w:val="44"/>
          <w:szCs w:val="44"/>
        </w:rPr>
      </w:pPr>
    </w:p>
    <w:p w:rsidR="005A75AA" w:rsidRDefault="005A75AA" w:rsidP="005A75AA">
      <w:pPr>
        <w:jc w:val="center"/>
        <w:rPr>
          <w:rFonts w:ascii="仿宋_GB2312" w:eastAsia="仿宋_GB2312"/>
          <w:b/>
          <w:sz w:val="44"/>
          <w:szCs w:val="44"/>
        </w:rPr>
      </w:pPr>
      <w:r>
        <w:rPr>
          <w:rFonts w:ascii="仿宋_GB2312" w:eastAsia="仿宋_GB2312" w:hint="eastAsia"/>
          <w:b/>
          <w:sz w:val="44"/>
          <w:szCs w:val="44"/>
        </w:rPr>
        <w:t>物资购销廉政合同</w:t>
      </w:r>
    </w:p>
    <w:p w:rsidR="005A75AA" w:rsidRDefault="000C7DBB" w:rsidP="00201D0A">
      <w:pPr>
        <w:spacing w:beforeLines="50" w:line="500" w:lineRule="exact"/>
        <w:rPr>
          <w:rFonts w:ascii="仿宋_GB2312" w:eastAsia="仿宋_GB2312"/>
          <w:sz w:val="28"/>
          <w:szCs w:val="28"/>
        </w:rPr>
      </w:pPr>
      <w:r>
        <w:rPr>
          <w:rFonts w:ascii="仿宋_GB2312" w:eastAsia="仿宋_GB2312" w:hint="eastAsia"/>
          <w:sz w:val="28"/>
          <w:szCs w:val="28"/>
        </w:rPr>
        <w:t>物资名称：</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合同金额：</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购方单位（甲方）：四川成渝高速公路股份有限公司成渝分公司</w:t>
      </w:r>
    </w:p>
    <w:p w:rsidR="005A75AA" w:rsidRDefault="000C7DBB" w:rsidP="005A75AA">
      <w:pPr>
        <w:spacing w:line="500" w:lineRule="exact"/>
        <w:rPr>
          <w:rFonts w:ascii="仿宋_GB2312" w:eastAsia="仿宋_GB2312"/>
          <w:sz w:val="28"/>
          <w:szCs w:val="28"/>
        </w:rPr>
      </w:pPr>
      <w:r>
        <w:rPr>
          <w:rFonts w:ascii="仿宋_GB2312" w:eastAsia="仿宋_GB2312" w:hint="eastAsia"/>
          <w:sz w:val="28"/>
          <w:szCs w:val="28"/>
        </w:rPr>
        <w:t>供方单位（乙方）：</w:t>
      </w:r>
    </w:p>
    <w:p w:rsidR="005A75AA" w:rsidRDefault="005A75AA" w:rsidP="00201D0A">
      <w:pPr>
        <w:spacing w:beforeLines="50" w:line="480" w:lineRule="exact"/>
        <w:ind w:firstLineChars="200" w:firstLine="480"/>
        <w:rPr>
          <w:rFonts w:ascii="仿宋_GB2312" w:eastAsia="仿宋_GB2312"/>
          <w:sz w:val="24"/>
        </w:rPr>
      </w:pPr>
      <w:r>
        <w:rPr>
          <w:rFonts w:ascii="仿宋_GB2312" w:eastAsia="仿宋_GB2312" w:hint="eastAsia"/>
          <w:sz w:val="24"/>
        </w:rPr>
        <w:t>根据党和国家有关廉政建设的规定，为做好物资购销业务活动中的党风廉政建设工作，保证资金的安全和有效使用，防止购销业务活动中的不廉行为发生，甲乙双方特订立如下合同。</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甲乙双方的权利和义务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一、严格遵守党的政策和国家有关法律法规，严格执行购销合同文件，自觉按合同办事。</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二、建立健全廉政制度，开展廉政教育，监督并认真查处违法违纪行为。</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三、发现对方在业务活动中有违反廉政规定的行为，有及时提醒对方纠正的权利和义务。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四、发现对方严重违反本合同义务条款的行为，有向其上级有关部门举报、建议给予处理并要求告知处理结果的权利。</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甲方的义务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一、甲方工作人员要秉公办事，不准营私舞弊，不准利用职权从事各种个人有偿中介活动。</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二、甲方工作人员不得索要或接受乙方的礼金、回扣、有价证</w:t>
      </w:r>
      <w:r>
        <w:rPr>
          <w:rFonts w:ascii="仿宋_GB2312" w:hint="eastAsia"/>
          <w:sz w:val="24"/>
        </w:rPr>
        <w:t>劵</w:t>
      </w:r>
      <w:r>
        <w:rPr>
          <w:rFonts w:ascii="仿宋_GB2312" w:eastAsia="仿宋_GB2312" w:hint="eastAsia"/>
          <w:sz w:val="24"/>
        </w:rPr>
        <w:t>和贵重物品，不得在乙方报销任何应由甲方或个人支付的费用等。</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三、甲方工作人员不得参加乙方安排的超标准宴请和娱乐活动；不得接受乙方提供的通讯工具、交通工具和高档办公用品等。</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四、甲方工作人员不得要求或者接受乙方为其住房装修、婚丧嫁娶活动、配</w:t>
      </w:r>
      <w:r>
        <w:rPr>
          <w:rFonts w:ascii="仿宋_GB2312" w:eastAsia="仿宋_GB2312" w:hint="eastAsia"/>
          <w:sz w:val="24"/>
        </w:rPr>
        <w:lastRenderedPageBreak/>
        <w:t>偶子女的工作安排以及出国、出镜旅游等提供方便等。</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乙方的义务</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一、乙方不得以任何理由向甲方及其工作人员行贿或馈赠礼金、有价证</w:t>
      </w:r>
      <w:r>
        <w:rPr>
          <w:rFonts w:ascii="仿宋_GB2312" w:hint="eastAsia"/>
          <w:sz w:val="24"/>
        </w:rPr>
        <w:t>劵</w:t>
      </w:r>
      <w:r>
        <w:rPr>
          <w:rFonts w:ascii="仿宋_GB2312" w:eastAsia="仿宋_GB2312" w:hint="eastAsia"/>
          <w:sz w:val="24"/>
        </w:rPr>
        <w:t>、贵重礼品；不得以任何名义为甲方及其工作人员报销应由甲方单位或个人支付的任何费用。</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二、乙方不得以任何理由安排甲方工作人员参加超标准宴请及娱乐活动。</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三、乙方不得为甲方单位和个人购置或提供通讯工具、交通工具和高档办公用品等。</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四、乙方不得为甲方工作人员住房装修、婚丧嫁娶活动、配偶子女的工作安排以及出国、出镜旅游等提供方便等。</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违约责任</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一、甲方及其工作人员违反本合同第一、二条，按管理权限，依据有关规定给予党纪、政纪或组织处理；给乙方单位造成经济损失的，应予以赔偿。</w:t>
      </w:r>
    </w:p>
    <w:p w:rsidR="005A75AA" w:rsidRDefault="005A75AA" w:rsidP="005A75AA">
      <w:pPr>
        <w:spacing w:line="480" w:lineRule="exact"/>
        <w:ind w:firstLineChars="200" w:firstLine="480"/>
        <w:rPr>
          <w:rFonts w:ascii="仿宋_GB2312" w:eastAsia="仿宋_GB2312"/>
          <w:sz w:val="24"/>
        </w:rPr>
      </w:pPr>
      <w:r>
        <w:rPr>
          <w:rFonts w:ascii="仿宋_GB2312" w:eastAsia="仿宋_GB2312" w:hint="eastAsia"/>
          <w:sz w:val="24"/>
        </w:rPr>
        <w:t>二、乙方及其工作人员违反本合同第一、三条，按管理权限，依据有关规定给予党纪、政纪或组织处理；给甲方单位造成经济损失的，应予以赔偿。</w:t>
      </w:r>
    </w:p>
    <w:p w:rsidR="005A75AA" w:rsidRDefault="005A75AA" w:rsidP="005A75AA">
      <w:pPr>
        <w:numPr>
          <w:ilvl w:val="0"/>
          <w:numId w:val="9"/>
        </w:numPr>
        <w:spacing w:line="480" w:lineRule="exact"/>
        <w:rPr>
          <w:rFonts w:ascii="仿宋_GB2312" w:eastAsia="仿宋_GB2312"/>
          <w:sz w:val="24"/>
        </w:rPr>
      </w:pPr>
      <w:r>
        <w:rPr>
          <w:rFonts w:ascii="仿宋_GB2312" w:eastAsia="仿宋_GB2312" w:hint="eastAsia"/>
          <w:sz w:val="24"/>
        </w:rPr>
        <w:t xml:space="preserve">  双方约定：本合同由双方或双方上级单位的纪检监察机关负责监督执行。</w:t>
      </w:r>
    </w:p>
    <w:p w:rsidR="005A75AA" w:rsidRDefault="005A75AA" w:rsidP="005A75AA">
      <w:pPr>
        <w:numPr>
          <w:ilvl w:val="0"/>
          <w:numId w:val="9"/>
        </w:numPr>
        <w:tabs>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本合同与物质购销合同同时签署，有效期为甲乙双方签署之日起至该购销合同执行完毕止。</w:t>
      </w:r>
    </w:p>
    <w:p w:rsidR="005A75AA" w:rsidRDefault="005A75AA" w:rsidP="005A75AA">
      <w:pPr>
        <w:numPr>
          <w:ilvl w:val="0"/>
          <w:numId w:val="9"/>
        </w:numPr>
        <w:tabs>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本合同作为物质购销合同的附件，与物质购销合同具有同等的法律效力，经合同双方签署立即生效。</w:t>
      </w:r>
    </w:p>
    <w:p w:rsidR="005A75AA" w:rsidRDefault="005A75AA" w:rsidP="005A75AA">
      <w:pPr>
        <w:numPr>
          <w:ilvl w:val="0"/>
          <w:numId w:val="9"/>
        </w:numPr>
        <w:tabs>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本合同一式五份，由甲乙双方各执一份，送交双方监督部门、甲方财务部门各一份。</w:t>
      </w:r>
    </w:p>
    <w:p w:rsidR="005A75AA" w:rsidRDefault="005A75AA" w:rsidP="005A75AA">
      <w:pPr>
        <w:ind w:left="435"/>
        <w:rPr>
          <w:rFonts w:ascii="仿宋_GB2312" w:eastAsia="仿宋_GB2312"/>
          <w:sz w:val="28"/>
          <w:szCs w:val="28"/>
        </w:rPr>
      </w:pPr>
    </w:p>
    <w:p w:rsidR="005A75AA" w:rsidRDefault="005A75AA" w:rsidP="005A75AA">
      <w:pPr>
        <w:ind w:left="1" w:hanging="1"/>
        <w:rPr>
          <w:rFonts w:ascii="仿宋_GB2312" w:eastAsia="仿宋_GB2312"/>
          <w:sz w:val="28"/>
          <w:szCs w:val="28"/>
        </w:rPr>
      </w:pPr>
      <w:r>
        <w:rPr>
          <w:rFonts w:ascii="仿宋_GB2312" w:eastAsia="仿宋_GB2312" w:hint="eastAsia"/>
          <w:sz w:val="28"/>
          <w:szCs w:val="28"/>
        </w:rPr>
        <w:t>甲方单位：（盖章）</w:t>
      </w:r>
      <w:r w:rsidR="007135FE">
        <w:rPr>
          <w:rFonts w:ascii="仿宋_GB2312" w:eastAsia="仿宋_GB2312" w:hint="eastAsia"/>
          <w:sz w:val="28"/>
          <w:szCs w:val="28"/>
        </w:rPr>
        <w:t xml:space="preserve">             </w:t>
      </w:r>
      <w:r>
        <w:rPr>
          <w:rFonts w:ascii="仿宋_GB2312" w:eastAsia="仿宋_GB2312" w:hint="eastAsia"/>
          <w:sz w:val="28"/>
          <w:szCs w:val="28"/>
        </w:rPr>
        <w:t>乙方单位：（盖章）</w:t>
      </w:r>
    </w:p>
    <w:p w:rsidR="005A75AA" w:rsidRDefault="005A75AA" w:rsidP="005A75AA">
      <w:pPr>
        <w:spacing w:line="160" w:lineRule="exact"/>
        <w:ind w:left="437"/>
        <w:rPr>
          <w:rFonts w:ascii="仿宋_GB2312" w:eastAsia="仿宋_GB2312"/>
          <w:sz w:val="28"/>
          <w:szCs w:val="28"/>
        </w:rPr>
      </w:pPr>
    </w:p>
    <w:p w:rsidR="005A75AA" w:rsidRDefault="005A75AA" w:rsidP="005A75AA">
      <w:pPr>
        <w:spacing w:line="400" w:lineRule="exact"/>
        <w:ind w:left="1"/>
        <w:rPr>
          <w:rFonts w:ascii="仿宋_GB2312" w:eastAsia="仿宋_GB2312"/>
          <w:sz w:val="28"/>
          <w:szCs w:val="28"/>
        </w:rPr>
      </w:pPr>
      <w:r>
        <w:rPr>
          <w:rFonts w:ascii="仿宋_GB2312" w:eastAsia="仿宋_GB2312" w:hint="eastAsia"/>
          <w:sz w:val="28"/>
          <w:szCs w:val="28"/>
        </w:rPr>
        <w:t>法定代表人</w:t>
      </w:r>
      <w:r w:rsidR="007135FE">
        <w:rPr>
          <w:rFonts w:ascii="仿宋_GB2312" w:eastAsia="仿宋_GB2312" w:hint="eastAsia"/>
          <w:sz w:val="28"/>
          <w:szCs w:val="28"/>
        </w:rPr>
        <w:t xml:space="preserve">                    </w:t>
      </w:r>
      <w:r>
        <w:rPr>
          <w:rFonts w:ascii="仿宋_GB2312" w:eastAsia="仿宋_GB2312" w:hint="eastAsia"/>
          <w:sz w:val="28"/>
          <w:szCs w:val="28"/>
        </w:rPr>
        <w:t>法定代表人</w:t>
      </w:r>
    </w:p>
    <w:p w:rsidR="005A75AA" w:rsidRDefault="005A75AA" w:rsidP="005A75AA">
      <w:pPr>
        <w:spacing w:line="400" w:lineRule="exact"/>
        <w:rPr>
          <w:rFonts w:ascii="仿宋_GB2312" w:eastAsia="仿宋_GB2312"/>
          <w:sz w:val="28"/>
          <w:szCs w:val="28"/>
        </w:rPr>
      </w:pPr>
      <w:r>
        <w:rPr>
          <w:rFonts w:ascii="仿宋_GB2312" w:eastAsia="仿宋_GB2312" w:hint="eastAsia"/>
          <w:sz w:val="28"/>
          <w:szCs w:val="28"/>
        </w:rPr>
        <w:t xml:space="preserve">   或其     </w:t>
      </w:r>
      <w:r w:rsidR="007135FE">
        <w:rPr>
          <w:rFonts w:ascii="仿宋_GB2312" w:eastAsia="仿宋_GB2312" w:hint="eastAsia"/>
          <w:sz w:val="28"/>
          <w:szCs w:val="28"/>
        </w:rPr>
        <w:t xml:space="preserve">                     </w:t>
      </w:r>
      <w:r>
        <w:rPr>
          <w:rFonts w:ascii="仿宋_GB2312" w:eastAsia="仿宋_GB2312" w:hint="eastAsia"/>
          <w:sz w:val="28"/>
          <w:szCs w:val="28"/>
        </w:rPr>
        <w:t>或其</w:t>
      </w:r>
    </w:p>
    <w:p w:rsidR="005A75AA" w:rsidRDefault="005A75AA" w:rsidP="005A75AA">
      <w:pPr>
        <w:spacing w:line="400" w:lineRule="exact"/>
        <w:rPr>
          <w:rFonts w:ascii="仿宋_GB2312" w:eastAsia="仿宋_GB2312"/>
          <w:sz w:val="28"/>
          <w:szCs w:val="28"/>
        </w:rPr>
      </w:pPr>
      <w:r>
        <w:rPr>
          <w:rFonts w:ascii="仿宋_GB2312" w:eastAsia="仿宋_GB2312" w:hint="eastAsia"/>
          <w:sz w:val="28"/>
          <w:szCs w:val="28"/>
        </w:rPr>
        <w:t>授权的代理人：</w:t>
      </w:r>
      <w:r w:rsidR="007135FE">
        <w:rPr>
          <w:rFonts w:ascii="仿宋_GB2312" w:eastAsia="仿宋_GB2312" w:hint="eastAsia"/>
          <w:sz w:val="28"/>
          <w:szCs w:val="28"/>
        </w:rPr>
        <w:t xml:space="preserve">                </w:t>
      </w:r>
      <w:r>
        <w:rPr>
          <w:rFonts w:ascii="仿宋_GB2312" w:eastAsia="仿宋_GB2312" w:hint="eastAsia"/>
          <w:sz w:val="28"/>
          <w:szCs w:val="28"/>
        </w:rPr>
        <w:t>授权的代理人：</w:t>
      </w:r>
    </w:p>
    <w:p w:rsidR="005A75AA" w:rsidRDefault="005A75AA" w:rsidP="005A75AA">
      <w:pPr>
        <w:spacing w:line="800" w:lineRule="exact"/>
        <w:rPr>
          <w:rFonts w:ascii="仿宋_GB2312" w:eastAsia="仿宋_GB2312"/>
          <w:sz w:val="28"/>
          <w:szCs w:val="28"/>
        </w:rPr>
      </w:pPr>
      <w:r>
        <w:rPr>
          <w:rFonts w:ascii="仿宋_GB2312" w:eastAsia="仿宋_GB2312" w:hint="eastAsia"/>
          <w:sz w:val="28"/>
          <w:szCs w:val="28"/>
        </w:rPr>
        <w:lastRenderedPageBreak/>
        <w:t>承办部门负责人：</w:t>
      </w:r>
    </w:p>
    <w:p w:rsidR="005A75AA" w:rsidRDefault="005A75AA" w:rsidP="005A75AA">
      <w:pPr>
        <w:spacing w:line="400" w:lineRule="exact"/>
        <w:ind w:left="437"/>
        <w:rPr>
          <w:rFonts w:ascii="仿宋_GB2312" w:eastAsia="仿宋_GB2312"/>
          <w:sz w:val="28"/>
          <w:szCs w:val="28"/>
        </w:rPr>
      </w:pP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甲方监督部门（盖章）</w:t>
      </w:r>
      <w:r w:rsidR="007135FE">
        <w:rPr>
          <w:rFonts w:ascii="仿宋_GB2312" w:eastAsia="仿宋_GB2312" w:hint="eastAsia"/>
          <w:sz w:val="28"/>
          <w:szCs w:val="28"/>
        </w:rPr>
        <w:t xml:space="preserve">               </w:t>
      </w:r>
      <w:r>
        <w:rPr>
          <w:rFonts w:ascii="仿宋_GB2312" w:eastAsia="仿宋_GB2312" w:hint="eastAsia"/>
          <w:sz w:val="28"/>
          <w:szCs w:val="28"/>
        </w:rPr>
        <w:t>乙方监督部门（盖章）</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单位地址：成都市成华区迎晖路8号</w:t>
      </w:r>
      <w:r w:rsidR="007135FE">
        <w:rPr>
          <w:rFonts w:ascii="仿宋_GB2312" w:eastAsia="仿宋_GB2312" w:hint="eastAsia"/>
          <w:sz w:val="28"/>
          <w:szCs w:val="28"/>
        </w:rPr>
        <w:t xml:space="preserve">   </w:t>
      </w:r>
      <w:r>
        <w:rPr>
          <w:rFonts w:ascii="仿宋_GB2312" w:eastAsia="仿宋_GB2312" w:hint="eastAsia"/>
          <w:sz w:val="28"/>
          <w:szCs w:val="28"/>
        </w:rPr>
        <w:t>单位地址：</w:t>
      </w:r>
    </w:p>
    <w:p w:rsidR="005A75AA" w:rsidRDefault="005A75AA" w:rsidP="005A75AA">
      <w:pPr>
        <w:spacing w:line="500" w:lineRule="exact"/>
        <w:rPr>
          <w:rFonts w:ascii="仿宋_GB2312" w:eastAsia="仿宋_GB2312"/>
          <w:sz w:val="28"/>
          <w:szCs w:val="28"/>
        </w:rPr>
      </w:pPr>
      <w:r>
        <w:rPr>
          <w:rFonts w:ascii="仿宋_GB2312" w:eastAsia="仿宋_GB2312" w:hint="eastAsia"/>
          <w:sz w:val="28"/>
          <w:szCs w:val="28"/>
        </w:rPr>
        <w:t>单位电话：</w:t>
      </w:r>
      <w:r w:rsidR="007135FE">
        <w:rPr>
          <w:rFonts w:ascii="仿宋_GB2312" w:eastAsia="仿宋_GB2312" w:hint="eastAsia"/>
          <w:sz w:val="28"/>
          <w:szCs w:val="28"/>
        </w:rPr>
        <w:t xml:space="preserve">028-84720161             </w:t>
      </w:r>
      <w:r>
        <w:rPr>
          <w:rFonts w:ascii="仿宋_GB2312" w:eastAsia="仿宋_GB2312" w:hint="eastAsia"/>
          <w:sz w:val="28"/>
          <w:szCs w:val="28"/>
        </w:rPr>
        <w:t>单位电话：</w:t>
      </w:r>
    </w:p>
    <w:p w:rsidR="005A75AA" w:rsidRDefault="005A75AA" w:rsidP="005A75AA">
      <w:pPr>
        <w:rPr>
          <w:rFonts w:ascii="仿宋_GB2312" w:eastAsia="仿宋_GB2312"/>
          <w:sz w:val="28"/>
          <w:szCs w:val="28"/>
        </w:rPr>
      </w:pPr>
      <w:r>
        <w:rPr>
          <w:rFonts w:ascii="仿宋_GB2312" w:eastAsia="仿宋_GB2312" w:hint="eastAsia"/>
          <w:sz w:val="28"/>
          <w:szCs w:val="28"/>
        </w:rPr>
        <w:t xml:space="preserve">          年  月  日</w:t>
      </w:r>
      <w:r w:rsidR="007135FE">
        <w:rPr>
          <w:rFonts w:ascii="仿宋_GB2312" w:eastAsia="仿宋_GB2312" w:hint="eastAsia"/>
          <w:sz w:val="28"/>
          <w:szCs w:val="28"/>
        </w:rPr>
        <w:t xml:space="preserve">                       </w:t>
      </w:r>
      <w:r>
        <w:rPr>
          <w:rFonts w:ascii="仿宋_GB2312" w:eastAsia="仿宋_GB2312" w:hint="eastAsia"/>
          <w:sz w:val="28"/>
          <w:szCs w:val="28"/>
        </w:rPr>
        <w:t>年  月  日</w:t>
      </w:r>
    </w:p>
    <w:p w:rsidR="00D44861" w:rsidRPr="005A75AA" w:rsidRDefault="00D44861">
      <w:pPr>
        <w:spacing w:line="540" w:lineRule="exact"/>
        <w:rPr>
          <w:rFonts w:ascii="仿宋_GB2312" w:eastAsia="仿宋_GB2312" w:hAnsi="仿宋_GB2312" w:cs="仿宋_GB2312"/>
          <w:b/>
          <w:bCs/>
          <w:sz w:val="24"/>
        </w:rPr>
      </w:pPr>
    </w:p>
    <w:p w:rsidR="0035407B" w:rsidRDefault="0035407B">
      <w:pPr>
        <w:spacing w:line="540" w:lineRule="exact"/>
        <w:ind w:firstLineChars="600" w:firstLine="1446"/>
        <w:rPr>
          <w:rFonts w:ascii="仿宋_GB2312" w:eastAsia="仿宋_GB2312" w:hAnsi="仿宋_GB2312" w:cs="仿宋_GB2312"/>
          <w:b/>
          <w:sz w:val="24"/>
        </w:rPr>
      </w:pPr>
    </w:p>
    <w:p w:rsidR="00C370B4" w:rsidRPr="007135FE" w:rsidRDefault="00C370B4"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C370B4" w:rsidRDefault="00C370B4"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C370B4" w:rsidRDefault="00C370B4"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C370B4" w:rsidRDefault="00C370B4"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BD5035" w:rsidRDefault="00BD5035"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7E5425" w:rsidRDefault="007E5425" w:rsidP="00201D0A">
      <w:pPr>
        <w:pStyle w:val="xl32"/>
        <w:widowControl w:val="0"/>
        <w:snapToGrid w:val="0"/>
        <w:spacing w:beforeLines="50" w:beforeAutospacing="0" w:afterLines="100" w:afterAutospacing="0" w:line="336" w:lineRule="auto"/>
        <w:ind w:firstLineChars="550" w:firstLine="1988"/>
        <w:jc w:val="both"/>
        <w:textAlignment w:val="auto"/>
        <w:outlineLvl w:val="0"/>
        <w:rPr>
          <w:rFonts w:ascii="仿宋_GB2312" w:eastAsia="仿宋_GB2312" w:hAnsi="仿宋_GB2312" w:cs="仿宋_GB2312"/>
          <w:kern w:val="2"/>
        </w:rPr>
      </w:pPr>
    </w:p>
    <w:p w:rsidR="00507A1F" w:rsidRDefault="00507A1F" w:rsidP="00507151">
      <w:pPr>
        <w:pStyle w:val="xl32"/>
        <w:widowControl w:val="0"/>
        <w:snapToGrid w:val="0"/>
        <w:spacing w:beforeLines="50" w:beforeAutospacing="0" w:afterLines="100" w:afterAutospacing="0" w:line="336" w:lineRule="auto"/>
        <w:jc w:val="both"/>
        <w:textAlignment w:val="auto"/>
        <w:outlineLvl w:val="0"/>
        <w:rPr>
          <w:rFonts w:ascii="仿宋_GB2312" w:eastAsia="仿宋_GB2312" w:hAnsi="仿宋_GB2312" w:cs="仿宋_GB2312"/>
          <w:kern w:val="2"/>
        </w:rPr>
      </w:pPr>
    </w:p>
    <w:sectPr w:rsidR="00507A1F" w:rsidSect="00D4486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61" w:rsidRDefault="006D4561" w:rsidP="00D44861">
      <w:r>
        <w:separator/>
      </w:r>
    </w:p>
  </w:endnote>
  <w:endnote w:type="continuationSeparator" w:id="1">
    <w:p w:rsidR="006D4561" w:rsidRDefault="006D4561" w:rsidP="00D4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E" w:rsidRDefault="008B7CFE">
    <w:pPr>
      <w:pStyle w:val="a5"/>
      <w:ind w:right="360"/>
      <w:jc w:val="center"/>
    </w:pPr>
    <w:r>
      <w:rPr>
        <w:rFonts w:hint="eastAsia"/>
        <w:kern w:val="0"/>
        <w:szCs w:val="21"/>
      </w:rPr>
      <w:t>第</w:t>
    </w:r>
    <w:r>
      <w:rPr>
        <w:rFonts w:hint="eastAsia"/>
        <w:kern w:val="0"/>
        <w:szCs w:val="21"/>
      </w:rPr>
      <w:t xml:space="preserve"> </w:t>
    </w:r>
    <w:r w:rsidR="00507151">
      <w:rPr>
        <w:kern w:val="0"/>
        <w:szCs w:val="21"/>
      </w:rPr>
      <w:fldChar w:fldCharType="begin"/>
    </w:r>
    <w:r>
      <w:rPr>
        <w:kern w:val="0"/>
        <w:szCs w:val="21"/>
      </w:rPr>
      <w:instrText xml:space="preserve"> PAGE </w:instrText>
    </w:r>
    <w:r w:rsidR="00507151">
      <w:rPr>
        <w:kern w:val="0"/>
        <w:szCs w:val="21"/>
      </w:rPr>
      <w:fldChar w:fldCharType="separate"/>
    </w:r>
    <w:r w:rsidR="00201D0A">
      <w:rPr>
        <w:noProof/>
        <w:kern w:val="0"/>
        <w:szCs w:val="21"/>
      </w:rPr>
      <w:t>2</w:t>
    </w:r>
    <w:r w:rsidR="0050715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507151">
      <w:rPr>
        <w:kern w:val="0"/>
        <w:szCs w:val="21"/>
      </w:rPr>
      <w:fldChar w:fldCharType="begin"/>
    </w:r>
    <w:r>
      <w:rPr>
        <w:kern w:val="0"/>
        <w:szCs w:val="21"/>
      </w:rPr>
      <w:instrText xml:space="preserve"> NUMPAGES </w:instrText>
    </w:r>
    <w:r w:rsidR="00507151">
      <w:rPr>
        <w:kern w:val="0"/>
        <w:szCs w:val="21"/>
      </w:rPr>
      <w:fldChar w:fldCharType="separate"/>
    </w:r>
    <w:r w:rsidR="00201D0A">
      <w:rPr>
        <w:noProof/>
        <w:kern w:val="0"/>
        <w:szCs w:val="21"/>
      </w:rPr>
      <w:t>30</w:t>
    </w:r>
    <w:r w:rsidR="00507151">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61" w:rsidRDefault="006D4561" w:rsidP="00D44861">
      <w:r>
        <w:separator/>
      </w:r>
    </w:p>
  </w:footnote>
  <w:footnote w:type="continuationSeparator" w:id="1">
    <w:p w:rsidR="006D4561" w:rsidRDefault="006D4561" w:rsidP="00D4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D6B77"/>
    <w:multiLevelType w:val="hybridMultilevel"/>
    <w:tmpl w:val="F8428B66"/>
    <w:lvl w:ilvl="0" w:tplc="54A242EE">
      <w:start w:val="1"/>
      <w:numFmt w:val="japaneseCounting"/>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nsid w:val="5BDA58F4"/>
    <w:multiLevelType w:val="singleLevel"/>
    <w:tmpl w:val="5BDA58F4"/>
    <w:lvl w:ilvl="0">
      <w:start w:val="1"/>
      <w:numFmt w:val="chineseCounting"/>
      <w:suff w:val="nothing"/>
      <w:lvlText w:val="%1、"/>
      <w:lvlJc w:val="left"/>
    </w:lvl>
  </w:abstractNum>
  <w:abstractNum w:abstractNumId="2">
    <w:nsid w:val="5D3A73B1"/>
    <w:multiLevelType w:val="singleLevel"/>
    <w:tmpl w:val="5D3A73B1"/>
    <w:lvl w:ilvl="0">
      <w:start w:val="2"/>
      <w:numFmt w:val="decimal"/>
      <w:suff w:val="nothing"/>
      <w:lvlText w:val="%1、"/>
      <w:lvlJc w:val="left"/>
    </w:lvl>
  </w:abstractNum>
  <w:abstractNum w:abstractNumId="3">
    <w:nsid w:val="5D4934D3"/>
    <w:multiLevelType w:val="singleLevel"/>
    <w:tmpl w:val="5D4934D3"/>
    <w:lvl w:ilvl="0">
      <w:start w:val="4"/>
      <w:numFmt w:val="chineseCounting"/>
      <w:suff w:val="nothing"/>
      <w:lvlText w:val="%1、"/>
      <w:lvlJc w:val="left"/>
    </w:lvl>
  </w:abstractNum>
  <w:abstractNum w:abstractNumId="4">
    <w:nsid w:val="5D493A25"/>
    <w:multiLevelType w:val="singleLevel"/>
    <w:tmpl w:val="5D493A25"/>
    <w:lvl w:ilvl="0">
      <w:start w:val="2"/>
      <w:numFmt w:val="chineseCounting"/>
      <w:suff w:val="nothing"/>
      <w:lvlText w:val="%1、"/>
      <w:lvlJc w:val="left"/>
    </w:lvl>
  </w:abstractNum>
  <w:abstractNum w:abstractNumId="5">
    <w:nsid w:val="5D493A55"/>
    <w:multiLevelType w:val="singleLevel"/>
    <w:tmpl w:val="5D493A55"/>
    <w:lvl w:ilvl="0">
      <w:start w:val="1"/>
      <w:numFmt w:val="decimal"/>
      <w:suff w:val="nothing"/>
      <w:lvlText w:val="（%1）"/>
      <w:lvlJc w:val="left"/>
    </w:lvl>
  </w:abstractNum>
  <w:abstractNum w:abstractNumId="6">
    <w:nsid w:val="5D494F92"/>
    <w:multiLevelType w:val="singleLevel"/>
    <w:tmpl w:val="5D494F92"/>
    <w:lvl w:ilvl="0">
      <w:start w:val="5"/>
      <w:numFmt w:val="chineseCounting"/>
      <w:suff w:val="space"/>
      <w:lvlText w:val="第%1章"/>
      <w:lvlJc w:val="left"/>
    </w:lvl>
  </w:abstractNum>
  <w:abstractNum w:abstractNumId="7">
    <w:nsid w:val="5E0B266F"/>
    <w:multiLevelType w:val="multilevel"/>
    <w:tmpl w:val="5E0B266F"/>
    <w:lvl w:ilvl="0">
      <w:start w:val="1"/>
      <w:numFmt w:val="japaneseCounting"/>
      <w:lvlText w:val="第%1条"/>
      <w:lvlJc w:val="left"/>
      <w:pPr>
        <w:tabs>
          <w:tab w:val="num" w:pos="1275"/>
        </w:tabs>
        <w:ind w:left="1275" w:hanging="84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8">
    <w:nsid w:val="71D675EF"/>
    <w:multiLevelType w:val="hybridMultilevel"/>
    <w:tmpl w:val="F4D8BF8E"/>
    <w:lvl w:ilvl="0" w:tplc="75745F4A">
      <w:start w:val="1"/>
      <w:numFmt w:val="japaneseCounting"/>
      <w:lvlText w:val="%1、"/>
      <w:lvlJc w:val="left"/>
      <w:pPr>
        <w:ind w:left="2055" w:hanging="720"/>
      </w:pPr>
      <w:rPr>
        <w:rFonts w:hint="default"/>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76661F"/>
    <w:rsid w:val="00002768"/>
    <w:rsid w:val="00016015"/>
    <w:rsid w:val="0003224D"/>
    <w:rsid w:val="00037664"/>
    <w:rsid w:val="00064B11"/>
    <w:rsid w:val="0006553E"/>
    <w:rsid w:val="000704F2"/>
    <w:rsid w:val="00073320"/>
    <w:rsid w:val="00075E10"/>
    <w:rsid w:val="000972A7"/>
    <w:rsid w:val="000C7DBB"/>
    <w:rsid w:val="000D44BA"/>
    <w:rsid w:val="000E41A2"/>
    <w:rsid w:val="00115D57"/>
    <w:rsid w:val="0012096F"/>
    <w:rsid w:val="00120C25"/>
    <w:rsid w:val="001250CF"/>
    <w:rsid w:val="00137625"/>
    <w:rsid w:val="00145CF3"/>
    <w:rsid w:val="001521B1"/>
    <w:rsid w:val="001652A8"/>
    <w:rsid w:val="00170746"/>
    <w:rsid w:val="001709BF"/>
    <w:rsid w:val="001A1976"/>
    <w:rsid w:val="001A41AE"/>
    <w:rsid w:val="001C45C0"/>
    <w:rsid w:val="001E4307"/>
    <w:rsid w:val="0020163C"/>
    <w:rsid w:val="00201D0A"/>
    <w:rsid w:val="00210C7C"/>
    <w:rsid w:val="002342DA"/>
    <w:rsid w:val="002476F9"/>
    <w:rsid w:val="00253095"/>
    <w:rsid w:val="0026265A"/>
    <w:rsid w:val="00271939"/>
    <w:rsid w:val="00295A6B"/>
    <w:rsid w:val="002A1701"/>
    <w:rsid w:val="002B3D73"/>
    <w:rsid w:val="002B6A1E"/>
    <w:rsid w:val="002C5CB6"/>
    <w:rsid w:val="002C7BC8"/>
    <w:rsid w:val="002D1710"/>
    <w:rsid w:val="00306C74"/>
    <w:rsid w:val="00321FD0"/>
    <w:rsid w:val="0035407B"/>
    <w:rsid w:val="003755A5"/>
    <w:rsid w:val="00383682"/>
    <w:rsid w:val="003859B1"/>
    <w:rsid w:val="00386806"/>
    <w:rsid w:val="00393BF0"/>
    <w:rsid w:val="003A00C2"/>
    <w:rsid w:val="003A6E0F"/>
    <w:rsid w:val="003D0465"/>
    <w:rsid w:val="003D68D7"/>
    <w:rsid w:val="003E72FD"/>
    <w:rsid w:val="003F299C"/>
    <w:rsid w:val="003F51A6"/>
    <w:rsid w:val="0040577E"/>
    <w:rsid w:val="004154DD"/>
    <w:rsid w:val="0044203D"/>
    <w:rsid w:val="00461CF5"/>
    <w:rsid w:val="004720BE"/>
    <w:rsid w:val="004A296E"/>
    <w:rsid w:val="004B0965"/>
    <w:rsid w:val="004C5BE7"/>
    <w:rsid w:val="004E01C9"/>
    <w:rsid w:val="004E4EB7"/>
    <w:rsid w:val="004E5C8D"/>
    <w:rsid w:val="004E7DAC"/>
    <w:rsid w:val="004F1090"/>
    <w:rsid w:val="004F7A7D"/>
    <w:rsid w:val="005060C8"/>
    <w:rsid w:val="00507151"/>
    <w:rsid w:val="00507A1F"/>
    <w:rsid w:val="00560CBE"/>
    <w:rsid w:val="00597EDA"/>
    <w:rsid w:val="005A75AA"/>
    <w:rsid w:val="005B462E"/>
    <w:rsid w:val="005B4821"/>
    <w:rsid w:val="005C4748"/>
    <w:rsid w:val="005C6AB0"/>
    <w:rsid w:val="005D57BB"/>
    <w:rsid w:val="00623D73"/>
    <w:rsid w:val="006328DA"/>
    <w:rsid w:val="00637B1D"/>
    <w:rsid w:val="006404A7"/>
    <w:rsid w:val="006731F7"/>
    <w:rsid w:val="00682E30"/>
    <w:rsid w:val="00693CFD"/>
    <w:rsid w:val="0069596B"/>
    <w:rsid w:val="006960EE"/>
    <w:rsid w:val="006A618B"/>
    <w:rsid w:val="006A7660"/>
    <w:rsid w:val="006C29C5"/>
    <w:rsid w:val="006D1793"/>
    <w:rsid w:val="006D4561"/>
    <w:rsid w:val="006D6186"/>
    <w:rsid w:val="006E6A59"/>
    <w:rsid w:val="006F71F0"/>
    <w:rsid w:val="006F7BE8"/>
    <w:rsid w:val="007135FE"/>
    <w:rsid w:val="00720760"/>
    <w:rsid w:val="007224BC"/>
    <w:rsid w:val="00724523"/>
    <w:rsid w:val="00730A9D"/>
    <w:rsid w:val="007359EC"/>
    <w:rsid w:val="0073628D"/>
    <w:rsid w:val="00744422"/>
    <w:rsid w:val="007473F5"/>
    <w:rsid w:val="00764302"/>
    <w:rsid w:val="00774D7D"/>
    <w:rsid w:val="007A5CE1"/>
    <w:rsid w:val="007A7FDC"/>
    <w:rsid w:val="007B34E3"/>
    <w:rsid w:val="007C77B0"/>
    <w:rsid w:val="007E01F4"/>
    <w:rsid w:val="007E5425"/>
    <w:rsid w:val="007E5968"/>
    <w:rsid w:val="008155D5"/>
    <w:rsid w:val="00821578"/>
    <w:rsid w:val="0082413C"/>
    <w:rsid w:val="00836E7D"/>
    <w:rsid w:val="00840366"/>
    <w:rsid w:val="008572F8"/>
    <w:rsid w:val="008630FF"/>
    <w:rsid w:val="008805BD"/>
    <w:rsid w:val="008A4FE0"/>
    <w:rsid w:val="008B2ED6"/>
    <w:rsid w:val="008B7CFE"/>
    <w:rsid w:val="008F5A18"/>
    <w:rsid w:val="009076BD"/>
    <w:rsid w:val="00926808"/>
    <w:rsid w:val="0094003D"/>
    <w:rsid w:val="00971073"/>
    <w:rsid w:val="00986B57"/>
    <w:rsid w:val="009A6BC5"/>
    <w:rsid w:val="009B4FE0"/>
    <w:rsid w:val="00A5423C"/>
    <w:rsid w:val="00A62AFE"/>
    <w:rsid w:val="00A76AF0"/>
    <w:rsid w:val="00A77720"/>
    <w:rsid w:val="00A93307"/>
    <w:rsid w:val="00A96E82"/>
    <w:rsid w:val="00AA56C1"/>
    <w:rsid w:val="00AA7085"/>
    <w:rsid w:val="00AC0D7A"/>
    <w:rsid w:val="00AE5749"/>
    <w:rsid w:val="00AF0C3A"/>
    <w:rsid w:val="00AF68DF"/>
    <w:rsid w:val="00B0789D"/>
    <w:rsid w:val="00B26F84"/>
    <w:rsid w:val="00B44986"/>
    <w:rsid w:val="00B46D49"/>
    <w:rsid w:val="00B5375D"/>
    <w:rsid w:val="00B71208"/>
    <w:rsid w:val="00B82B35"/>
    <w:rsid w:val="00B82CD6"/>
    <w:rsid w:val="00BA3D2F"/>
    <w:rsid w:val="00BA6705"/>
    <w:rsid w:val="00BC7457"/>
    <w:rsid w:val="00BD0FE6"/>
    <w:rsid w:val="00BD5035"/>
    <w:rsid w:val="00BD776A"/>
    <w:rsid w:val="00BE3C7C"/>
    <w:rsid w:val="00BF0FC0"/>
    <w:rsid w:val="00BF4F4F"/>
    <w:rsid w:val="00C15C98"/>
    <w:rsid w:val="00C22BE4"/>
    <w:rsid w:val="00C370B4"/>
    <w:rsid w:val="00C407E6"/>
    <w:rsid w:val="00C5277E"/>
    <w:rsid w:val="00C53B33"/>
    <w:rsid w:val="00C63281"/>
    <w:rsid w:val="00C638F3"/>
    <w:rsid w:val="00C6510A"/>
    <w:rsid w:val="00C7246D"/>
    <w:rsid w:val="00C857EB"/>
    <w:rsid w:val="00CC67AE"/>
    <w:rsid w:val="00CE6D0B"/>
    <w:rsid w:val="00CE71E0"/>
    <w:rsid w:val="00CF056D"/>
    <w:rsid w:val="00D13361"/>
    <w:rsid w:val="00D44861"/>
    <w:rsid w:val="00D45712"/>
    <w:rsid w:val="00D515F0"/>
    <w:rsid w:val="00D749A6"/>
    <w:rsid w:val="00DC3B2E"/>
    <w:rsid w:val="00DE0050"/>
    <w:rsid w:val="00DF1284"/>
    <w:rsid w:val="00E02AC1"/>
    <w:rsid w:val="00E06CC3"/>
    <w:rsid w:val="00E11B8F"/>
    <w:rsid w:val="00E170B4"/>
    <w:rsid w:val="00E17F3A"/>
    <w:rsid w:val="00E420EB"/>
    <w:rsid w:val="00E548FC"/>
    <w:rsid w:val="00E81DF6"/>
    <w:rsid w:val="00E83A5F"/>
    <w:rsid w:val="00E87701"/>
    <w:rsid w:val="00E916DE"/>
    <w:rsid w:val="00EA290A"/>
    <w:rsid w:val="00EB1F23"/>
    <w:rsid w:val="00EB649A"/>
    <w:rsid w:val="00EC4EB3"/>
    <w:rsid w:val="00EC7DFB"/>
    <w:rsid w:val="00ED03F9"/>
    <w:rsid w:val="00ED6E92"/>
    <w:rsid w:val="00EE1E38"/>
    <w:rsid w:val="00F141B6"/>
    <w:rsid w:val="00F279EE"/>
    <w:rsid w:val="00F27F60"/>
    <w:rsid w:val="00F3328E"/>
    <w:rsid w:val="00F37F33"/>
    <w:rsid w:val="00F545F2"/>
    <w:rsid w:val="00F54F7D"/>
    <w:rsid w:val="00F74AD6"/>
    <w:rsid w:val="00F81DE3"/>
    <w:rsid w:val="00F85706"/>
    <w:rsid w:val="00FB0C56"/>
    <w:rsid w:val="00FB3050"/>
    <w:rsid w:val="00FD3D6A"/>
    <w:rsid w:val="00FF6069"/>
    <w:rsid w:val="080864FF"/>
    <w:rsid w:val="0C8E0BBB"/>
    <w:rsid w:val="124D1BD8"/>
    <w:rsid w:val="1476661F"/>
    <w:rsid w:val="154A6576"/>
    <w:rsid w:val="17BC290C"/>
    <w:rsid w:val="193D402D"/>
    <w:rsid w:val="1AB03F29"/>
    <w:rsid w:val="27632557"/>
    <w:rsid w:val="2A7A5FB1"/>
    <w:rsid w:val="31430B03"/>
    <w:rsid w:val="331F56EA"/>
    <w:rsid w:val="34373C5D"/>
    <w:rsid w:val="39C75880"/>
    <w:rsid w:val="3BEA7B2F"/>
    <w:rsid w:val="4D0B0DF3"/>
    <w:rsid w:val="52984BAD"/>
    <w:rsid w:val="586826E3"/>
    <w:rsid w:val="6F913684"/>
    <w:rsid w:val="714843D2"/>
    <w:rsid w:val="718A6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861"/>
    <w:pPr>
      <w:widowControl w:val="0"/>
      <w:jc w:val="both"/>
    </w:pPr>
    <w:rPr>
      <w:kern w:val="2"/>
      <w:sz w:val="21"/>
      <w:szCs w:val="24"/>
    </w:rPr>
  </w:style>
  <w:style w:type="paragraph" w:styleId="1">
    <w:name w:val="heading 1"/>
    <w:basedOn w:val="a"/>
    <w:next w:val="a"/>
    <w:qFormat/>
    <w:rsid w:val="00D44861"/>
    <w:pPr>
      <w:keepNext/>
      <w:spacing w:line="440" w:lineRule="exact"/>
      <w:outlineLvl w:val="0"/>
    </w:pPr>
    <w:rPr>
      <w:sz w:val="24"/>
      <w:u w:val="single"/>
    </w:rPr>
  </w:style>
  <w:style w:type="paragraph" w:styleId="2">
    <w:name w:val="heading 2"/>
    <w:basedOn w:val="a"/>
    <w:next w:val="a"/>
    <w:link w:val="2Char"/>
    <w:qFormat/>
    <w:rsid w:val="00637B1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4861"/>
    <w:pPr>
      <w:spacing w:line="360" w:lineRule="auto"/>
      <w:jc w:val="center"/>
    </w:pPr>
    <w:rPr>
      <w:rFonts w:ascii="宋体"/>
      <w:b/>
      <w:sz w:val="44"/>
    </w:rPr>
  </w:style>
  <w:style w:type="paragraph" w:styleId="a4">
    <w:name w:val="Plain Text"/>
    <w:aliases w:val="普通文字,Char Char Char Char Char Char Char, Char Char Char Char Char Char,Char Char Char Char Char Char,普通文字 Char Char Char Char Char Char Char Char Char Char Char Char Char Char Char Char Char Char,Char Char Char Char Char Char Char Char Char Char1,纯文"/>
    <w:basedOn w:val="a"/>
    <w:link w:val="Char"/>
    <w:qFormat/>
    <w:rsid w:val="00D44861"/>
    <w:rPr>
      <w:rFonts w:ascii="宋体" w:hAnsi="Courier New" w:cs="Courier New"/>
      <w:szCs w:val="21"/>
    </w:rPr>
  </w:style>
  <w:style w:type="paragraph" w:styleId="a5">
    <w:name w:val="footer"/>
    <w:basedOn w:val="a"/>
    <w:qFormat/>
    <w:rsid w:val="00D44861"/>
    <w:pPr>
      <w:tabs>
        <w:tab w:val="center" w:pos="4153"/>
        <w:tab w:val="right" w:pos="8306"/>
      </w:tabs>
      <w:snapToGrid w:val="0"/>
      <w:jc w:val="left"/>
    </w:pPr>
    <w:rPr>
      <w:sz w:val="18"/>
      <w:szCs w:val="18"/>
    </w:rPr>
  </w:style>
  <w:style w:type="character" w:styleId="a6">
    <w:name w:val="page number"/>
    <w:basedOn w:val="a0"/>
    <w:qFormat/>
    <w:rsid w:val="00D44861"/>
    <w:rPr>
      <w:rFonts w:cs="Times New Roman"/>
    </w:rPr>
  </w:style>
  <w:style w:type="character" w:styleId="a7">
    <w:name w:val="Hyperlink"/>
    <w:basedOn w:val="a0"/>
    <w:rsid w:val="00D44861"/>
    <w:rPr>
      <w:color w:val="0000FF"/>
      <w:u w:val="single"/>
    </w:rPr>
  </w:style>
  <w:style w:type="table" w:styleId="a8">
    <w:name w:val="Table Grid"/>
    <w:basedOn w:val="a1"/>
    <w:qFormat/>
    <w:rsid w:val="00D448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样式"/>
    <w:qFormat/>
    <w:rsid w:val="00D44861"/>
    <w:pPr>
      <w:widowControl w:val="0"/>
      <w:autoSpaceDE w:val="0"/>
      <w:autoSpaceDN w:val="0"/>
      <w:adjustRightInd w:val="0"/>
    </w:pPr>
    <w:rPr>
      <w:rFonts w:ascii="宋体" w:hAnsi="宋体" w:cs="宋体"/>
      <w:sz w:val="24"/>
      <w:szCs w:val="24"/>
    </w:rPr>
  </w:style>
  <w:style w:type="paragraph" w:customStyle="1" w:styleId="xl32">
    <w:name w:val="xl32"/>
    <w:basedOn w:val="a"/>
    <w:qFormat/>
    <w:rsid w:val="00D44861"/>
    <w:pPr>
      <w:widowControl/>
      <w:spacing w:before="100" w:beforeAutospacing="1" w:after="100" w:afterAutospacing="1"/>
      <w:jc w:val="center"/>
      <w:textAlignment w:val="center"/>
    </w:pPr>
    <w:rPr>
      <w:rFonts w:ascii="黑体" w:eastAsia="黑体" w:hAnsi="Arial Unicode MS"/>
      <w:b/>
      <w:bCs/>
      <w:kern w:val="0"/>
      <w:sz w:val="36"/>
      <w:szCs w:val="36"/>
    </w:rPr>
  </w:style>
  <w:style w:type="paragraph" w:customStyle="1" w:styleId="10">
    <w:name w:val="列出段落1"/>
    <w:basedOn w:val="a"/>
    <w:uiPriority w:val="34"/>
    <w:qFormat/>
    <w:rsid w:val="00D44861"/>
    <w:pPr>
      <w:ind w:firstLineChars="200" w:firstLine="420"/>
    </w:pPr>
  </w:style>
  <w:style w:type="paragraph" w:styleId="aa">
    <w:name w:val="header"/>
    <w:basedOn w:val="a"/>
    <w:link w:val="Char0"/>
    <w:rsid w:val="00AF6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AF68DF"/>
    <w:rPr>
      <w:kern w:val="2"/>
      <w:sz w:val="18"/>
      <w:szCs w:val="18"/>
    </w:rPr>
  </w:style>
  <w:style w:type="character" w:customStyle="1" w:styleId="font11">
    <w:name w:val="font11"/>
    <w:basedOn w:val="a0"/>
    <w:uiPriority w:val="6"/>
    <w:qFormat/>
    <w:rsid w:val="00F37F33"/>
    <w:rPr>
      <w:rFonts w:ascii="宋体" w:eastAsia="宋体" w:hAnsi="宋体" w:cs="宋体" w:hint="eastAsia"/>
      <w:color w:val="000000"/>
      <w:sz w:val="21"/>
      <w:szCs w:val="21"/>
      <w:u w:val="none"/>
    </w:rPr>
  </w:style>
  <w:style w:type="paragraph" w:styleId="ab">
    <w:name w:val="List Paragraph"/>
    <w:basedOn w:val="a"/>
    <w:uiPriority w:val="99"/>
    <w:unhideWhenUsed/>
    <w:rsid w:val="00E06CC3"/>
    <w:pPr>
      <w:ind w:firstLineChars="200" w:firstLine="420"/>
    </w:pPr>
  </w:style>
  <w:style w:type="character" w:customStyle="1" w:styleId="2Char">
    <w:name w:val="标题 2 Char"/>
    <w:basedOn w:val="a0"/>
    <w:link w:val="2"/>
    <w:qFormat/>
    <w:rsid w:val="00637B1D"/>
    <w:rPr>
      <w:rFonts w:ascii="Arial" w:eastAsia="黑体" w:hAnsi="Arial"/>
      <w:b/>
      <w:bCs/>
      <w:kern w:val="2"/>
      <w:sz w:val="32"/>
      <w:szCs w:val="32"/>
    </w:rPr>
  </w:style>
  <w:style w:type="paragraph" w:styleId="ac">
    <w:name w:val="Date"/>
    <w:basedOn w:val="a"/>
    <w:next w:val="a"/>
    <w:link w:val="Char1"/>
    <w:rsid w:val="00637B1D"/>
    <w:pPr>
      <w:ind w:leftChars="2500" w:left="100"/>
    </w:pPr>
  </w:style>
  <w:style w:type="character" w:customStyle="1" w:styleId="Char1">
    <w:name w:val="日期 Char"/>
    <w:basedOn w:val="a0"/>
    <w:link w:val="ac"/>
    <w:rsid w:val="00637B1D"/>
    <w:rPr>
      <w:kern w:val="2"/>
      <w:sz w:val="21"/>
      <w:szCs w:val="24"/>
    </w:rPr>
  </w:style>
  <w:style w:type="character" w:customStyle="1" w:styleId="Char">
    <w:name w:val="纯文本 Char"/>
    <w:aliases w:val="普通文字 Char,Char Char Char Char Char Char Char Char, Char Char Char Char Char Char Char,Char Char Char Char Char Char Char1,普通文字 Char Char Char Char Char Char Char Char Char Char Char Char Char Char Char Char Char Char Char,纯文 Char"/>
    <w:link w:val="a4"/>
    <w:qFormat/>
    <w:rsid w:val="00AC0D7A"/>
    <w:rPr>
      <w:rFonts w:ascii="宋体" w:hAnsi="Courier New" w:cs="Courier New"/>
      <w:kern w:val="2"/>
      <w:sz w:val="21"/>
      <w:szCs w:val="21"/>
    </w:rPr>
  </w:style>
  <w:style w:type="paragraph" w:styleId="ad">
    <w:name w:val="Balloon Text"/>
    <w:basedOn w:val="a"/>
    <w:link w:val="Char2"/>
    <w:rsid w:val="001A1976"/>
    <w:rPr>
      <w:sz w:val="18"/>
      <w:szCs w:val="18"/>
    </w:rPr>
  </w:style>
  <w:style w:type="character" w:customStyle="1" w:styleId="Char2">
    <w:name w:val="批注框文本 Char"/>
    <w:basedOn w:val="a0"/>
    <w:link w:val="ad"/>
    <w:rsid w:val="001A1976"/>
    <w:rPr>
      <w:kern w:val="2"/>
      <w:sz w:val="18"/>
      <w:szCs w:val="18"/>
    </w:rPr>
  </w:style>
</w:styles>
</file>

<file path=word/webSettings.xml><?xml version="1.0" encoding="utf-8"?>
<w:webSettings xmlns:r="http://schemas.openxmlformats.org/officeDocument/2006/relationships" xmlns:w="http://schemas.openxmlformats.org/wordprocessingml/2006/main">
  <w:divs>
    <w:div w:id="1536045773">
      <w:bodyDiv w:val="1"/>
      <w:marLeft w:val="0"/>
      <w:marRight w:val="0"/>
      <w:marTop w:val="0"/>
      <w:marBottom w:val="0"/>
      <w:divBdr>
        <w:top w:val="none" w:sz="0" w:space="0" w:color="auto"/>
        <w:left w:val="none" w:sz="0" w:space="0" w:color="auto"/>
        <w:bottom w:val="none" w:sz="0" w:space="0" w:color="auto"/>
        <w:right w:val="none" w:sz="0" w:space="0" w:color="auto"/>
      </w:divBdr>
    </w:div>
    <w:div w:id="204559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yg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朱泠颖</dc:creator>
  <cp:lastModifiedBy>李国鑫</cp:lastModifiedBy>
  <cp:revision>11</cp:revision>
  <cp:lastPrinted>2019-12-17T02:26:00Z</cp:lastPrinted>
  <dcterms:created xsi:type="dcterms:W3CDTF">2019-12-15T06:23:00Z</dcterms:created>
  <dcterms:modified xsi:type="dcterms:W3CDTF">2019-12-17T06:08:00Z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